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72" w:rsidRPr="00C96190" w:rsidRDefault="00875A72" w:rsidP="00875A72">
      <w:pPr>
        <w:spacing w:after="0" w:line="240" w:lineRule="auto"/>
        <w:ind w:left="539"/>
        <w:jc w:val="center"/>
        <w:rPr>
          <w:rFonts w:ascii="Times New Roman" w:eastAsiaTheme="minorEastAsia" w:hAnsi="Times New Roman" w:cs="Times New Roman"/>
          <w:b/>
          <w:sz w:val="24"/>
          <w:szCs w:val="24"/>
          <w:lang w:eastAsia="ru-RU"/>
        </w:rPr>
      </w:pPr>
      <w:r w:rsidRPr="00C96190">
        <w:rPr>
          <w:rFonts w:ascii="Times New Roman" w:eastAsiaTheme="minorEastAsia" w:hAnsi="Times New Roman" w:cs="Times New Roman"/>
          <w:b/>
          <w:sz w:val="24"/>
          <w:szCs w:val="24"/>
          <w:lang w:eastAsia="ru-RU"/>
        </w:rPr>
        <w:t>ДОГОВОР</w:t>
      </w:r>
    </w:p>
    <w:p w:rsidR="00875A72" w:rsidRPr="00C96190" w:rsidRDefault="00875A72" w:rsidP="00875A72">
      <w:pPr>
        <w:widowControl w:val="0"/>
        <w:tabs>
          <w:tab w:val="left" w:pos="708"/>
        </w:tabs>
        <w:spacing w:after="0" w:line="240" w:lineRule="auto"/>
        <w:jc w:val="center"/>
        <w:rPr>
          <w:rFonts w:ascii="Times New Roman" w:eastAsia="Times New Roman" w:hAnsi="Times New Roman" w:cs="Times New Roman"/>
          <w:b/>
          <w:color w:val="000000"/>
          <w:sz w:val="24"/>
          <w:szCs w:val="24"/>
          <w:lang w:eastAsia="ar-SA"/>
        </w:rPr>
      </w:pPr>
      <w:r w:rsidRPr="00C96190">
        <w:rPr>
          <w:rFonts w:ascii="Times New Roman" w:eastAsia="Times New Roman" w:hAnsi="Times New Roman" w:cs="Times New Roman"/>
          <w:b/>
          <w:color w:val="000000"/>
          <w:sz w:val="24"/>
          <w:szCs w:val="24"/>
          <w:lang w:eastAsia="ar-SA"/>
        </w:rPr>
        <w:t>УПРАВЛЕНИЯ МНОГОКВАРТИРНЫМ ДОМОМ, НАХОДЯЩИМСЯ ПО АДРЕСУ: МОСКОВСКАЯ ОБЛАСТЬ,</w:t>
      </w:r>
      <w:r w:rsidR="00DC2EA7" w:rsidRPr="00C96190">
        <w:rPr>
          <w:rFonts w:ascii="Times New Roman" w:eastAsia="Times New Roman" w:hAnsi="Times New Roman" w:cs="Times New Roman"/>
          <w:b/>
          <w:color w:val="000000"/>
          <w:sz w:val="24"/>
          <w:szCs w:val="24"/>
          <w:lang w:eastAsia="ar-SA"/>
        </w:rPr>
        <w:t xml:space="preserve"> Г. ФРЯЗИНО, УЛ. ГОРЬКОГО, Д. </w:t>
      </w:r>
      <w:r w:rsidR="00591EA0">
        <w:rPr>
          <w:rFonts w:ascii="Times New Roman" w:eastAsia="Times New Roman" w:hAnsi="Times New Roman" w:cs="Times New Roman"/>
          <w:b/>
          <w:color w:val="000000"/>
          <w:sz w:val="24"/>
          <w:szCs w:val="24"/>
          <w:lang w:eastAsia="ar-SA"/>
        </w:rPr>
        <w:t>3</w:t>
      </w:r>
    </w:p>
    <w:p w:rsidR="00875A72" w:rsidRPr="00C96190" w:rsidRDefault="00875A72" w:rsidP="00875A72">
      <w:pPr>
        <w:widowControl w:val="0"/>
        <w:tabs>
          <w:tab w:val="left" w:pos="708"/>
        </w:tabs>
        <w:spacing w:after="0" w:line="240" w:lineRule="auto"/>
        <w:jc w:val="center"/>
        <w:rPr>
          <w:rFonts w:ascii="Times New Roman" w:eastAsia="Times New Roman" w:hAnsi="Times New Roman" w:cs="Times New Roman"/>
          <w:b/>
          <w:color w:val="000000"/>
          <w:sz w:val="24"/>
          <w:szCs w:val="24"/>
          <w:lang w:eastAsia="ar-SA"/>
        </w:rPr>
      </w:pPr>
    </w:p>
    <w:p w:rsidR="00875A72" w:rsidRPr="00C96190" w:rsidRDefault="00875A72" w:rsidP="00875A72">
      <w:pPr>
        <w:widowControl w:val="0"/>
        <w:autoSpaceDE w:val="0"/>
        <w:spacing w:after="0" w:line="240" w:lineRule="auto"/>
        <w:jc w:val="center"/>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 xml:space="preserve">г. Фрязино                                                                               </w:t>
      </w:r>
      <w:r w:rsidR="00DC2EA7" w:rsidRPr="00C96190">
        <w:rPr>
          <w:rFonts w:ascii="Times New Roman" w:eastAsia="Times New Roman" w:hAnsi="Times New Roman" w:cs="Times New Roman"/>
          <w:color w:val="000000"/>
          <w:sz w:val="24"/>
          <w:szCs w:val="24"/>
          <w:lang w:eastAsia="ar-SA"/>
        </w:rPr>
        <w:t xml:space="preserve">       «___» _____________  2017</w:t>
      </w:r>
      <w:r w:rsidRPr="00C96190">
        <w:rPr>
          <w:rFonts w:ascii="Times New Roman" w:eastAsia="Times New Roman" w:hAnsi="Times New Roman" w:cs="Times New Roman"/>
          <w:color w:val="000000"/>
          <w:sz w:val="24"/>
          <w:szCs w:val="24"/>
          <w:lang w:eastAsia="ar-SA"/>
        </w:rPr>
        <w:t xml:space="preserve"> г.</w:t>
      </w:r>
    </w:p>
    <w:p w:rsidR="00875A72" w:rsidRPr="00C96190" w:rsidRDefault="00875A72" w:rsidP="00875A72">
      <w:pPr>
        <w:widowControl w:val="0"/>
        <w:suppressAutoHyphens/>
        <w:spacing w:after="0" w:line="240" w:lineRule="auto"/>
        <w:jc w:val="both"/>
        <w:rPr>
          <w:rFonts w:ascii="Times New Roman" w:eastAsia="Arial" w:hAnsi="Times New Roman" w:cs="Times New Roman"/>
          <w:sz w:val="24"/>
          <w:szCs w:val="24"/>
          <w:lang w:eastAsia="ar-SA"/>
        </w:rPr>
      </w:pPr>
      <w:r w:rsidRPr="00C96190">
        <w:rPr>
          <w:rFonts w:ascii="Times New Roman" w:eastAsia="Arial" w:hAnsi="Times New Roman" w:cs="Times New Roman"/>
          <w:sz w:val="24"/>
          <w:szCs w:val="24"/>
          <w:lang w:eastAsia="ar-SA"/>
        </w:rPr>
        <w:t xml:space="preserve">  </w:t>
      </w:r>
    </w:p>
    <w:p w:rsidR="00875A72" w:rsidRPr="00C96190" w:rsidRDefault="00875A72" w:rsidP="00875A72">
      <w:pPr>
        <w:widowControl w:val="0"/>
        <w:suppressAutoHyphens/>
        <w:spacing w:after="0" w:line="240" w:lineRule="auto"/>
        <w:jc w:val="both"/>
        <w:rPr>
          <w:rFonts w:ascii="Times New Roman" w:eastAsia="Arial" w:hAnsi="Times New Roman" w:cs="Times New Roman"/>
          <w:sz w:val="24"/>
          <w:szCs w:val="24"/>
          <w:lang w:eastAsia="ar-SA"/>
        </w:rPr>
      </w:pPr>
    </w:p>
    <w:p w:rsidR="00875A72" w:rsidRPr="00C96190" w:rsidRDefault="00875A72" w:rsidP="00875A72">
      <w:pPr>
        <w:suppressAutoHyphens/>
        <w:autoSpaceDE w:val="0"/>
        <w:spacing w:after="0" w:line="240" w:lineRule="auto"/>
        <w:ind w:firstLine="720"/>
        <w:jc w:val="both"/>
        <w:rPr>
          <w:rFonts w:ascii="Times New Roman" w:eastAsia="Arial" w:hAnsi="Times New Roman" w:cs="Times New Roman"/>
          <w:sz w:val="24"/>
          <w:szCs w:val="24"/>
          <w:lang w:eastAsia="ar-SA"/>
        </w:rPr>
      </w:pPr>
      <w:proofErr w:type="gramStart"/>
      <w:r w:rsidRPr="00C96190">
        <w:rPr>
          <w:rFonts w:ascii="Times New Roman" w:eastAsia="Arial" w:hAnsi="Times New Roman" w:cs="Times New Roman"/>
          <w:sz w:val="24"/>
          <w:szCs w:val="24"/>
          <w:lang w:eastAsia="ar-SA"/>
        </w:rPr>
        <w:t>Общество с ограниченной ответственностью «Жилсервис»</w:t>
      </w:r>
      <w:r w:rsidRPr="00C96190">
        <w:rPr>
          <w:rFonts w:ascii="Times New Roman" w:eastAsia="Arial" w:hAnsi="Times New Roman" w:cs="Times New Roman"/>
          <w:sz w:val="24"/>
          <w:szCs w:val="24"/>
          <w:vertAlign w:val="superscript"/>
          <w:lang w:eastAsia="ar-SA"/>
        </w:rPr>
        <w:t xml:space="preserve"> </w:t>
      </w:r>
      <w:r w:rsidRPr="00C96190">
        <w:rPr>
          <w:rFonts w:ascii="Times New Roman" w:eastAsia="Arial" w:hAnsi="Times New Roman" w:cs="Times New Roman"/>
          <w:sz w:val="24"/>
          <w:szCs w:val="24"/>
          <w:lang w:eastAsia="ar-SA"/>
        </w:rPr>
        <w:t xml:space="preserve">именуемое в дальнейшем «Исполнитель», в лице Генерального директора </w:t>
      </w:r>
      <w:proofErr w:type="spellStart"/>
      <w:r w:rsidRPr="00C96190">
        <w:rPr>
          <w:rFonts w:ascii="Times New Roman" w:eastAsia="Arial" w:hAnsi="Times New Roman" w:cs="Times New Roman"/>
          <w:sz w:val="24"/>
          <w:szCs w:val="24"/>
          <w:lang w:eastAsia="ar-SA"/>
        </w:rPr>
        <w:t>Вахранеевой</w:t>
      </w:r>
      <w:proofErr w:type="spellEnd"/>
      <w:r w:rsidRPr="00C96190">
        <w:rPr>
          <w:rFonts w:ascii="Times New Roman" w:eastAsia="Arial" w:hAnsi="Times New Roman" w:cs="Times New Roman"/>
          <w:sz w:val="24"/>
          <w:szCs w:val="24"/>
          <w:lang w:eastAsia="ar-SA"/>
        </w:rPr>
        <w:t xml:space="preserve"> Наталии Вадимовны, действующей  на  основании  устава,</w:t>
      </w:r>
      <w:r w:rsidR="00277F60">
        <w:rPr>
          <w:rFonts w:ascii="Times New Roman" w:eastAsia="Arial" w:hAnsi="Times New Roman" w:cs="Times New Roman"/>
          <w:sz w:val="24"/>
          <w:szCs w:val="24"/>
          <w:lang w:eastAsia="ar-SA"/>
        </w:rPr>
        <w:t xml:space="preserve"> в целях осуществления деятельности по управлению указанным многоквартирным домом (далее – многоквартирный дом) на условиях, утвержденных решением общего собрания собственников помещений в многоквартирном доме (Протокол № ____ от «___» ____ 2017 г.)</w:t>
      </w:r>
      <w:r w:rsidRPr="00C96190">
        <w:rPr>
          <w:rFonts w:ascii="Times New Roman" w:eastAsia="Arial" w:hAnsi="Times New Roman" w:cs="Times New Roman"/>
          <w:sz w:val="24"/>
          <w:szCs w:val="24"/>
          <w:lang w:eastAsia="ar-SA"/>
        </w:rPr>
        <w:t xml:space="preserve"> с одной  стороны  и</w:t>
      </w:r>
      <w:r w:rsidR="00DC2EA7" w:rsidRPr="00C96190">
        <w:rPr>
          <w:rFonts w:ascii="Times New Roman" w:eastAsia="Arial" w:hAnsi="Times New Roman" w:cs="Times New Roman"/>
          <w:sz w:val="24"/>
          <w:szCs w:val="24"/>
          <w:lang w:eastAsia="ar-SA"/>
        </w:rPr>
        <w:t xml:space="preserve"> _________________________________, именуемый</w:t>
      </w:r>
      <w:r w:rsidRPr="00C96190">
        <w:rPr>
          <w:rFonts w:ascii="Times New Roman" w:eastAsia="Arial" w:hAnsi="Times New Roman" w:cs="Times New Roman"/>
          <w:sz w:val="24"/>
          <w:szCs w:val="24"/>
          <w:lang w:eastAsia="ar-SA"/>
        </w:rPr>
        <w:t xml:space="preserve"> в дальн</w:t>
      </w:r>
      <w:r w:rsidR="00DC2EA7" w:rsidRPr="00C96190">
        <w:rPr>
          <w:rFonts w:ascii="Times New Roman" w:eastAsia="Arial" w:hAnsi="Times New Roman" w:cs="Times New Roman"/>
          <w:sz w:val="24"/>
          <w:szCs w:val="24"/>
          <w:lang w:eastAsia="ar-SA"/>
        </w:rPr>
        <w:t>ейшем «Собственник», действующий</w:t>
      </w:r>
      <w:r w:rsidRPr="00C96190">
        <w:rPr>
          <w:rFonts w:ascii="Times New Roman" w:eastAsia="Arial" w:hAnsi="Times New Roman" w:cs="Times New Roman"/>
          <w:sz w:val="24"/>
          <w:szCs w:val="24"/>
          <w:lang w:eastAsia="ar-SA"/>
        </w:rPr>
        <w:t xml:space="preserve"> на основании выписки из</w:t>
      </w:r>
      <w:proofErr w:type="gramEnd"/>
      <w:r w:rsidRPr="00C96190">
        <w:rPr>
          <w:rFonts w:ascii="Times New Roman" w:eastAsia="Arial" w:hAnsi="Times New Roman" w:cs="Times New Roman"/>
          <w:sz w:val="24"/>
          <w:szCs w:val="24"/>
          <w:lang w:eastAsia="ar-SA"/>
        </w:rPr>
        <w:t xml:space="preserve"> единого государственного реестра прав на недвижимое имущество и сделок с ним, </w:t>
      </w:r>
      <w:proofErr w:type="gramStart"/>
      <w:r w:rsidRPr="00C96190">
        <w:rPr>
          <w:rFonts w:ascii="Times New Roman" w:eastAsia="Arial" w:hAnsi="Times New Roman" w:cs="Times New Roman"/>
          <w:sz w:val="24"/>
          <w:szCs w:val="24"/>
          <w:lang w:eastAsia="ar-SA"/>
        </w:rPr>
        <w:t>удостоверяющей</w:t>
      </w:r>
      <w:proofErr w:type="gramEnd"/>
      <w:r w:rsidRPr="00C96190">
        <w:rPr>
          <w:rFonts w:ascii="Times New Roman" w:eastAsia="Arial" w:hAnsi="Times New Roman" w:cs="Times New Roman"/>
          <w:sz w:val="24"/>
          <w:szCs w:val="24"/>
          <w:lang w:eastAsia="ar-SA"/>
        </w:rPr>
        <w:t xml:space="preserve"> проведенную государственную регистрацию прав (государственная регистрация № </w:t>
      </w:r>
      <w:r w:rsidR="00DC2EA7" w:rsidRPr="00C96190">
        <w:rPr>
          <w:rFonts w:ascii="Times New Roman" w:eastAsia="Arial" w:hAnsi="Times New Roman" w:cs="Times New Roman"/>
          <w:sz w:val="24"/>
          <w:szCs w:val="24"/>
          <w:lang w:eastAsia="ar-SA"/>
        </w:rPr>
        <w:t>____________________________</w:t>
      </w:r>
      <w:r w:rsidRPr="00C96190">
        <w:rPr>
          <w:rFonts w:ascii="Times New Roman" w:eastAsia="Arial" w:hAnsi="Times New Roman" w:cs="Times New Roman"/>
          <w:sz w:val="24"/>
          <w:szCs w:val="24"/>
          <w:lang w:eastAsia="ar-SA"/>
        </w:rPr>
        <w:t xml:space="preserve"> от </w:t>
      </w:r>
      <w:r w:rsidR="00DC2EA7" w:rsidRPr="00C96190">
        <w:rPr>
          <w:rFonts w:ascii="Times New Roman" w:eastAsia="Arial" w:hAnsi="Times New Roman" w:cs="Times New Roman"/>
          <w:sz w:val="24"/>
          <w:szCs w:val="24"/>
          <w:lang w:eastAsia="ar-SA"/>
        </w:rPr>
        <w:t>___</w:t>
      </w:r>
      <w:r w:rsidRPr="00C96190">
        <w:rPr>
          <w:rFonts w:ascii="Times New Roman" w:eastAsia="Arial" w:hAnsi="Times New Roman" w:cs="Times New Roman"/>
          <w:sz w:val="24"/>
          <w:szCs w:val="24"/>
          <w:lang w:eastAsia="ar-SA"/>
        </w:rPr>
        <w:t>.</w:t>
      </w:r>
      <w:r w:rsidR="00DC2EA7" w:rsidRPr="00C96190">
        <w:rPr>
          <w:rFonts w:ascii="Times New Roman" w:eastAsia="Arial" w:hAnsi="Times New Roman" w:cs="Times New Roman"/>
          <w:sz w:val="24"/>
          <w:szCs w:val="24"/>
          <w:lang w:eastAsia="ar-SA"/>
        </w:rPr>
        <w:t>___.____</w:t>
      </w:r>
      <w:r w:rsidRPr="00C96190">
        <w:rPr>
          <w:rFonts w:ascii="Times New Roman" w:eastAsia="Arial" w:hAnsi="Times New Roman" w:cs="Times New Roman"/>
          <w:sz w:val="24"/>
          <w:szCs w:val="24"/>
          <w:lang w:eastAsia="ar-SA"/>
        </w:rPr>
        <w:t xml:space="preserve"> г.) на жилое помещение, расположенное по адресу: Московская область, г. Фрязино,</w:t>
      </w:r>
      <w:r w:rsidR="00DC2EA7" w:rsidRPr="00C96190">
        <w:rPr>
          <w:rFonts w:ascii="Times New Roman" w:eastAsia="Arial" w:hAnsi="Times New Roman" w:cs="Times New Roman"/>
          <w:sz w:val="24"/>
          <w:szCs w:val="24"/>
          <w:lang w:eastAsia="ar-SA"/>
        </w:rPr>
        <w:t xml:space="preserve"> ул. Горького, д. </w:t>
      </w:r>
      <w:r w:rsidR="00591EA0">
        <w:rPr>
          <w:rFonts w:ascii="Times New Roman" w:eastAsia="Arial" w:hAnsi="Times New Roman" w:cs="Times New Roman"/>
          <w:sz w:val="24"/>
          <w:szCs w:val="24"/>
          <w:lang w:eastAsia="ar-SA"/>
        </w:rPr>
        <w:t>3</w:t>
      </w:r>
      <w:r w:rsidR="00DC2EA7" w:rsidRPr="00C96190">
        <w:rPr>
          <w:rFonts w:ascii="Times New Roman" w:eastAsia="Arial" w:hAnsi="Times New Roman" w:cs="Times New Roman"/>
          <w:sz w:val="24"/>
          <w:szCs w:val="24"/>
          <w:lang w:eastAsia="ar-SA"/>
        </w:rPr>
        <w:t>, кв. ___</w:t>
      </w:r>
      <w:r w:rsidRPr="00C96190">
        <w:rPr>
          <w:rFonts w:ascii="Times New Roman" w:eastAsia="Arial" w:hAnsi="Times New Roman" w:cs="Times New Roman"/>
          <w:sz w:val="24"/>
          <w:szCs w:val="24"/>
          <w:lang w:eastAsia="ar-SA"/>
        </w:rPr>
        <w:t>, общая площадь</w:t>
      </w:r>
      <w:r w:rsidRPr="00C96190">
        <w:rPr>
          <w:rFonts w:ascii="Times New Roman" w:eastAsia="Arial" w:hAnsi="Times New Roman" w:cs="Times New Roman"/>
          <w:color w:val="FF0000"/>
          <w:sz w:val="24"/>
          <w:szCs w:val="24"/>
          <w:lang w:eastAsia="ar-SA"/>
        </w:rPr>
        <w:t xml:space="preserve"> </w:t>
      </w:r>
      <w:r w:rsidR="00DC2EA7" w:rsidRPr="00C96190">
        <w:rPr>
          <w:rFonts w:ascii="Times New Roman" w:eastAsia="Arial" w:hAnsi="Times New Roman" w:cs="Times New Roman"/>
          <w:sz w:val="24"/>
          <w:szCs w:val="24"/>
          <w:lang w:eastAsia="ar-SA"/>
        </w:rPr>
        <w:t>____</w:t>
      </w:r>
      <w:r w:rsidRPr="00C96190">
        <w:rPr>
          <w:rFonts w:ascii="Times New Roman" w:eastAsia="Arial" w:hAnsi="Times New Roman" w:cs="Times New Roman"/>
          <w:sz w:val="24"/>
          <w:szCs w:val="24"/>
          <w:lang w:eastAsia="ar-SA"/>
        </w:rPr>
        <w:t xml:space="preserve"> м</w:t>
      </w:r>
      <w:proofErr w:type="gramStart"/>
      <w:r w:rsidRPr="00C96190">
        <w:rPr>
          <w:rFonts w:ascii="Times New Roman" w:eastAsia="Arial" w:hAnsi="Times New Roman" w:cs="Times New Roman"/>
          <w:sz w:val="24"/>
          <w:szCs w:val="24"/>
          <w:vertAlign w:val="superscript"/>
          <w:lang w:eastAsia="ar-SA"/>
        </w:rPr>
        <w:t>2</w:t>
      </w:r>
      <w:proofErr w:type="gramEnd"/>
      <w:r w:rsidRPr="00C96190">
        <w:rPr>
          <w:rFonts w:ascii="Times New Roman" w:eastAsia="Arial" w:hAnsi="Times New Roman" w:cs="Times New Roman"/>
          <w:sz w:val="24"/>
          <w:szCs w:val="24"/>
          <w:lang w:eastAsia="ar-SA"/>
        </w:rPr>
        <w:t>,  заключили настоящий договор о нижеследующем:</w:t>
      </w:r>
    </w:p>
    <w:p w:rsidR="00875A72" w:rsidRPr="00C96190" w:rsidRDefault="00875A72" w:rsidP="00875A72">
      <w:pPr>
        <w:spacing w:after="0" w:line="240" w:lineRule="auto"/>
        <w:ind w:firstLine="720"/>
        <w:jc w:val="both"/>
        <w:rPr>
          <w:rFonts w:ascii="Times New Roman" w:eastAsiaTheme="minorEastAsia" w:hAnsi="Times New Roman" w:cs="Times New Roman"/>
          <w:sz w:val="24"/>
          <w:szCs w:val="24"/>
          <w:lang w:eastAsia="ru-RU"/>
        </w:rPr>
      </w:pPr>
    </w:p>
    <w:p w:rsidR="00875A72" w:rsidRPr="00C96190" w:rsidRDefault="00875A72" w:rsidP="00875A72">
      <w:pPr>
        <w:numPr>
          <w:ilvl w:val="0"/>
          <w:numId w:val="1"/>
        </w:numPr>
        <w:spacing w:after="0" w:line="240" w:lineRule="auto"/>
        <w:contextualSpacing/>
        <w:jc w:val="center"/>
        <w:rPr>
          <w:rFonts w:ascii="Times New Roman" w:eastAsiaTheme="minorEastAsia" w:hAnsi="Times New Roman" w:cs="Times New Roman"/>
          <w:b/>
          <w:bCs/>
          <w:color w:val="000000"/>
          <w:sz w:val="24"/>
          <w:szCs w:val="24"/>
          <w:lang w:eastAsia="ru-RU"/>
        </w:rPr>
      </w:pPr>
      <w:bookmarkStart w:id="0" w:name="sub_1"/>
      <w:r w:rsidRPr="00C96190">
        <w:rPr>
          <w:rFonts w:ascii="Times New Roman" w:eastAsiaTheme="minorEastAsia" w:hAnsi="Times New Roman" w:cs="Times New Roman"/>
          <w:b/>
          <w:bCs/>
          <w:color w:val="000000"/>
          <w:sz w:val="24"/>
          <w:szCs w:val="24"/>
          <w:lang w:eastAsia="ru-RU"/>
        </w:rPr>
        <w:t>Общие положения</w:t>
      </w:r>
    </w:p>
    <w:p w:rsidR="00875A72" w:rsidRPr="00C96190" w:rsidRDefault="00875A72" w:rsidP="00875A72">
      <w:pPr>
        <w:spacing w:after="0" w:line="240" w:lineRule="auto"/>
        <w:ind w:left="720"/>
        <w:contextualSpacing/>
        <w:rPr>
          <w:rFonts w:ascii="Times New Roman" w:eastAsiaTheme="minorEastAsia" w:hAnsi="Times New Roman" w:cs="Times New Roman"/>
          <w:b/>
          <w:bCs/>
          <w:color w:val="000000"/>
          <w:lang w:eastAsia="ru-RU"/>
        </w:rPr>
      </w:pPr>
    </w:p>
    <w:bookmarkEnd w:id="0"/>
    <w:p w:rsidR="00875A72" w:rsidRPr="00C96190" w:rsidRDefault="00637A11" w:rsidP="00875A72">
      <w:pPr>
        <w:widowControl w:val="0"/>
        <w:autoSpaceDE w:val="0"/>
        <w:spacing w:after="0" w:line="240" w:lineRule="auto"/>
        <w:jc w:val="both"/>
        <w:rPr>
          <w:rFonts w:ascii="Times New Roman" w:eastAsiaTheme="minorEastAsia" w:hAnsi="Times New Roman" w:cs="Times New Roman"/>
          <w:lang w:eastAsia="ru-RU"/>
        </w:rPr>
      </w:pPr>
      <w:r w:rsidRPr="00C96190">
        <w:rPr>
          <w:rFonts w:ascii="Times New Roman" w:eastAsiaTheme="minorEastAsia" w:hAnsi="Times New Roman" w:cs="Times New Roman"/>
          <w:color w:val="000000"/>
          <w:sz w:val="24"/>
          <w:szCs w:val="24"/>
          <w:lang w:eastAsia="ru-RU"/>
        </w:rPr>
        <w:t xml:space="preserve">           </w:t>
      </w:r>
      <w:r w:rsidR="00875A72" w:rsidRPr="00C96190">
        <w:rPr>
          <w:rFonts w:ascii="Times New Roman" w:eastAsiaTheme="minorEastAsia" w:hAnsi="Times New Roman" w:cs="Times New Roman"/>
          <w:color w:val="000000"/>
          <w:sz w:val="24"/>
          <w:szCs w:val="24"/>
          <w:lang w:eastAsia="ru-RU"/>
        </w:rPr>
        <w:t xml:space="preserve">1.1. </w:t>
      </w:r>
      <w:bookmarkStart w:id="1" w:name="sub_11"/>
      <w:r w:rsidR="00875A72" w:rsidRPr="00C96190">
        <w:rPr>
          <w:rFonts w:ascii="Times New Roman" w:eastAsiaTheme="minorEastAsia" w:hAnsi="Times New Roman" w:cs="Times New Roman"/>
          <w:color w:val="000000"/>
          <w:sz w:val="24"/>
          <w:szCs w:val="24"/>
          <w:lang w:eastAsia="ru-RU"/>
        </w:rPr>
        <w:t>Основные термины, используемые в настоящем Договоре:</w:t>
      </w:r>
    </w:p>
    <w:p w:rsidR="00875A72" w:rsidRPr="00C96190" w:rsidRDefault="00875A72" w:rsidP="00875A72">
      <w:pPr>
        <w:spacing w:after="0" w:line="240" w:lineRule="auto"/>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  </w:t>
      </w:r>
      <w:r w:rsidRPr="00C96190">
        <w:rPr>
          <w:rFonts w:ascii="Times New Roman" w:eastAsiaTheme="minorEastAsia" w:hAnsi="Times New Roman" w:cs="Times New Roman"/>
          <w:color w:val="000000"/>
          <w:sz w:val="24"/>
          <w:szCs w:val="24"/>
          <w:lang w:eastAsia="ru-RU"/>
        </w:rPr>
        <w:tab/>
      </w:r>
      <w:r w:rsidRPr="00C96190">
        <w:rPr>
          <w:rFonts w:ascii="Times New Roman" w:eastAsiaTheme="minorEastAsia" w:hAnsi="Times New Roman" w:cs="Times New Roman"/>
          <w:b/>
          <w:color w:val="000000"/>
          <w:sz w:val="24"/>
          <w:szCs w:val="24"/>
          <w:lang w:eastAsia="ru-RU"/>
        </w:rPr>
        <w:t xml:space="preserve">- </w:t>
      </w:r>
      <w:r w:rsidRPr="00C96190">
        <w:rPr>
          <w:rFonts w:ascii="Times New Roman" w:eastAsiaTheme="minorEastAsia" w:hAnsi="Times New Roman" w:cs="Times New Roman"/>
          <w:color w:val="000000"/>
          <w:sz w:val="24"/>
          <w:szCs w:val="24"/>
          <w:lang w:eastAsia="ru-RU"/>
        </w:rPr>
        <w:t>Собственник - физическое или юридическое лицо, владеющее и пользующееся помещением в многоквартирном доме на праве собственности, зарегистрированном в установленном порядке.</w:t>
      </w:r>
    </w:p>
    <w:p w:rsidR="00875A72" w:rsidRPr="00C96190" w:rsidRDefault="00875A72" w:rsidP="00875A72">
      <w:pPr>
        <w:spacing w:after="0" w:line="240" w:lineRule="auto"/>
        <w:jc w:val="both"/>
        <w:rPr>
          <w:rFonts w:ascii="Times New Roman" w:eastAsiaTheme="minorEastAsia" w:hAnsi="Times New Roman" w:cs="Times New Roman"/>
          <w:sz w:val="24"/>
          <w:szCs w:val="24"/>
          <w:lang w:eastAsia="ru-RU"/>
        </w:rPr>
      </w:pPr>
      <w:r w:rsidRPr="00C96190">
        <w:rPr>
          <w:rFonts w:ascii="Times New Roman" w:eastAsiaTheme="minorEastAsia" w:hAnsi="Times New Roman" w:cs="Times New Roman"/>
          <w:color w:val="000000"/>
          <w:sz w:val="24"/>
          <w:szCs w:val="24"/>
          <w:lang w:eastAsia="ru-RU"/>
        </w:rPr>
        <w:tab/>
        <w:t xml:space="preserve">- Наниматель - физическое лицо, владеющее и пользующееся </w:t>
      </w:r>
      <w:r w:rsidRPr="00C96190">
        <w:rPr>
          <w:rFonts w:ascii="Times New Roman" w:eastAsiaTheme="minorEastAsia" w:hAnsi="Times New Roman" w:cs="Times New Roman"/>
          <w:sz w:val="24"/>
          <w:szCs w:val="24"/>
          <w:lang w:eastAsia="ru-RU"/>
        </w:rPr>
        <w:t>жилым помещением в многоквартирном доме на условиях договора найма.</w:t>
      </w:r>
    </w:p>
    <w:p w:rsidR="00875A72" w:rsidRPr="00C96190" w:rsidRDefault="00875A72" w:rsidP="00875A72">
      <w:pPr>
        <w:spacing w:after="0" w:line="240" w:lineRule="auto"/>
        <w:jc w:val="both"/>
        <w:rPr>
          <w:rFonts w:ascii="Times New Roman" w:eastAsiaTheme="minorEastAsia" w:hAnsi="Times New Roman" w:cs="Times New Roman"/>
          <w:sz w:val="24"/>
          <w:szCs w:val="24"/>
          <w:lang w:eastAsia="ru-RU"/>
        </w:rPr>
      </w:pPr>
      <w:r w:rsidRPr="00C96190">
        <w:rPr>
          <w:rFonts w:ascii="Times New Roman" w:eastAsiaTheme="minorEastAsia" w:hAnsi="Times New Roman" w:cs="Times New Roman"/>
          <w:sz w:val="24"/>
          <w:szCs w:val="24"/>
          <w:lang w:eastAsia="ru-RU"/>
        </w:rPr>
        <w:tab/>
        <w:t xml:space="preserve">- Арендатор - физическое или юридическое лицо, </w:t>
      </w:r>
      <w:r w:rsidRPr="00C96190">
        <w:rPr>
          <w:rFonts w:ascii="Times New Roman" w:eastAsiaTheme="minorEastAsia" w:hAnsi="Times New Roman" w:cs="Times New Roman"/>
          <w:color w:val="000000"/>
          <w:sz w:val="24"/>
          <w:szCs w:val="24"/>
          <w:lang w:eastAsia="ru-RU"/>
        </w:rPr>
        <w:t xml:space="preserve">владеющее и пользующееся </w:t>
      </w:r>
      <w:r w:rsidRPr="00C96190">
        <w:rPr>
          <w:rFonts w:ascii="Times New Roman" w:eastAsiaTheme="minorEastAsia" w:hAnsi="Times New Roman" w:cs="Times New Roman"/>
          <w:sz w:val="24"/>
          <w:szCs w:val="24"/>
          <w:lang w:eastAsia="ru-RU"/>
        </w:rPr>
        <w:t>помещением в многоквартирном доме на основании договора аренды.</w:t>
      </w:r>
    </w:p>
    <w:p w:rsidR="00875A72" w:rsidRPr="00C96190" w:rsidRDefault="00875A72" w:rsidP="00875A72">
      <w:pPr>
        <w:spacing w:after="0" w:line="240" w:lineRule="auto"/>
        <w:ind w:firstLine="708"/>
        <w:jc w:val="both"/>
        <w:rPr>
          <w:rFonts w:ascii="Times New Roman" w:eastAsiaTheme="minorEastAsia" w:hAnsi="Times New Roman" w:cs="Times New Roman"/>
          <w:sz w:val="24"/>
          <w:szCs w:val="24"/>
          <w:lang w:eastAsia="ru-RU"/>
        </w:rPr>
      </w:pPr>
      <w:r w:rsidRPr="00C96190">
        <w:rPr>
          <w:rFonts w:ascii="Times New Roman" w:eastAsiaTheme="minorEastAsia" w:hAnsi="Times New Roman" w:cs="Times New Roman"/>
          <w:sz w:val="24"/>
          <w:szCs w:val="24"/>
          <w:lang w:eastAsia="ru-RU"/>
        </w:rPr>
        <w:t>- Иной законный пользователь - член семьи собственника, нанимателя, арендатора, пользующиеся помещением в многоквартирном доме на законных основаниях.</w:t>
      </w:r>
    </w:p>
    <w:p w:rsidR="00875A72" w:rsidRPr="00C96190" w:rsidRDefault="00875A72" w:rsidP="00875A72">
      <w:pPr>
        <w:spacing w:after="0" w:line="240" w:lineRule="auto"/>
        <w:ind w:firstLine="708"/>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1.2. Настоящий Договор заключен на основании </w:t>
      </w:r>
      <w:r w:rsidR="00DC2EA7" w:rsidRPr="00C96190">
        <w:rPr>
          <w:rFonts w:ascii="Times New Roman" w:eastAsiaTheme="minorEastAsia" w:hAnsi="Times New Roman" w:cs="Times New Roman"/>
          <w:color w:val="000000"/>
          <w:sz w:val="24"/>
          <w:szCs w:val="24"/>
          <w:lang w:eastAsia="ru-RU"/>
        </w:rPr>
        <w:t>протокола общего собрания собственников помещений в многоквартирном доме, расположенном по адресу: Московская область, г. Фр</w:t>
      </w:r>
      <w:r w:rsidR="00893907">
        <w:rPr>
          <w:rFonts w:ascii="Times New Roman" w:eastAsiaTheme="minorEastAsia" w:hAnsi="Times New Roman" w:cs="Times New Roman"/>
          <w:color w:val="000000"/>
          <w:sz w:val="24"/>
          <w:szCs w:val="24"/>
          <w:lang w:eastAsia="ru-RU"/>
        </w:rPr>
        <w:t xml:space="preserve">язино, ул. Горького, д. </w:t>
      </w:r>
      <w:r w:rsidR="00591EA0">
        <w:rPr>
          <w:rFonts w:ascii="Times New Roman" w:eastAsiaTheme="minorEastAsia" w:hAnsi="Times New Roman" w:cs="Times New Roman"/>
          <w:color w:val="000000"/>
          <w:sz w:val="24"/>
          <w:szCs w:val="24"/>
          <w:lang w:eastAsia="ru-RU"/>
        </w:rPr>
        <w:t>3</w:t>
      </w:r>
      <w:r w:rsidR="0072624E">
        <w:rPr>
          <w:rFonts w:ascii="Times New Roman" w:eastAsiaTheme="minorEastAsia" w:hAnsi="Times New Roman" w:cs="Times New Roman"/>
          <w:color w:val="000000"/>
          <w:sz w:val="24"/>
          <w:szCs w:val="24"/>
          <w:lang w:eastAsia="ru-RU"/>
        </w:rPr>
        <w:t xml:space="preserve"> от 28</w:t>
      </w:r>
      <w:r w:rsidR="00DC2EA7" w:rsidRPr="00C96190">
        <w:rPr>
          <w:rFonts w:ascii="Times New Roman" w:eastAsiaTheme="minorEastAsia" w:hAnsi="Times New Roman" w:cs="Times New Roman"/>
          <w:color w:val="000000"/>
          <w:sz w:val="24"/>
          <w:szCs w:val="24"/>
          <w:lang w:eastAsia="ru-RU"/>
        </w:rPr>
        <w:t>.06.2017 года</w:t>
      </w:r>
      <w:r w:rsidR="0072624E">
        <w:rPr>
          <w:rFonts w:ascii="Times New Roman" w:eastAsiaTheme="minorEastAsia" w:hAnsi="Times New Roman" w:cs="Times New Roman"/>
          <w:color w:val="000000"/>
          <w:sz w:val="24"/>
          <w:szCs w:val="24"/>
          <w:lang w:eastAsia="ru-RU"/>
        </w:rPr>
        <w:t xml:space="preserve"> № 13</w:t>
      </w:r>
      <w:r w:rsidR="00DC2EA7" w:rsidRPr="00C96190">
        <w:rPr>
          <w:rFonts w:ascii="Times New Roman" w:eastAsiaTheme="minorEastAsia" w:hAnsi="Times New Roman" w:cs="Times New Roman"/>
          <w:color w:val="000000"/>
          <w:sz w:val="24"/>
          <w:szCs w:val="24"/>
          <w:lang w:eastAsia="ru-RU"/>
        </w:rPr>
        <w:t>.</w:t>
      </w:r>
      <w:bookmarkStart w:id="2" w:name="sub_12"/>
      <w:bookmarkEnd w:id="1"/>
    </w:p>
    <w:p w:rsidR="00875A72" w:rsidRPr="00C96190" w:rsidRDefault="00875A72" w:rsidP="00875A72">
      <w:pPr>
        <w:widowControl w:val="0"/>
        <w:tabs>
          <w:tab w:val="left" w:pos="9720"/>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1.3. Условия настоящего Договора являются одинаковыми для всех собственников (нанимателей, арендаторов, иных законных пользователей) помещений в мно</w:t>
      </w:r>
      <w:r w:rsidR="00637A11" w:rsidRPr="00C96190">
        <w:rPr>
          <w:rFonts w:ascii="Times New Roman" w:eastAsia="Times New Roman" w:hAnsi="Times New Roman" w:cs="Times New Roman"/>
          <w:color w:val="000000"/>
          <w:sz w:val="24"/>
          <w:szCs w:val="24"/>
          <w:lang w:eastAsia="ar-SA"/>
        </w:rPr>
        <w:t>гоквартирном доме,  определенном</w:t>
      </w:r>
      <w:r w:rsidRPr="00C96190">
        <w:rPr>
          <w:rFonts w:ascii="Times New Roman" w:eastAsia="Times New Roman" w:hAnsi="Times New Roman" w:cs="Times New Roman"/>
          <w:color w:val="000000"/>
          <w:sz w:val="24"/>
          <w:szCs w:val="24"/>
          <w:lang w:eastAsia="ar-SA"/>
        </w:rPr>
        <w:t xml:space="preserve"> в п. 1.2. настоящего Договора.</w:t>
      </w:r>
    </w:p>
    <w:bookmarkEnd w:id="2"/>
    <w:p w:rsidR="00875A72" w:rsidRPr="00C96190" w:rsidRDefault="00875A72" w:rsidP="00875A72">
      <w:pPr>
        <w:spacing w:after="0" w:line="240" w:lineRule="auto"/>
        <w:ind w:firstLine="708"/>
        <w:jc w:val="both"/>
        <w:rPr>
          <w:rFonts w:ascii="Times New Roman" w:eastAsiaTheme="minorEastAsia" w:hAnsi="Times New Roman" w:cs="Times New Roman"/>
          <w:sz w:val="24"/>
          <w:szCs w:val="24"/>
          <w:lang w:eastAsia="ru-RU"/>
        </w:rPr>
      </w:pPr>
      <w:r w:rsidRPr="00C96190">
        <w:rPr>
          <w:rFonts w:ascii="Times New Roman" w:eastAsiaTheme="minorEastAsia" w:hAnsi="Times New Roman" w:cs="Times New Roman"/>
          <w:sz w:val="24"/>
          <w:szCs w:val="24"/>
          <w:lang w:eastAsia="ru-RU"/>
        </w:rPr>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w:t>
      </w:r>
      <w:r w:rsidRPr="00C96190">
        <w:rPr>
          <w:rFonts w:ascii="Times New Roman" w:eastAsiaTheme="minorEastAsia" w:hAnsi="Times New Roman" w:cs="Times New Roman"/>
          <w:iCs/>
          <w:sz w:val="24"/>
          <w:szCs w:val="24"/>
          <w:lang w:eastAsia="ru-RU"/>
        </w:rPr>
        <w:t xml:space="preserve"> </w:t>
      </w:r>
      <w:hyperlink r:id="rId7" w:history="1">
        <w:r w:rsidRPr="00C96190">
          <w:rPr>
            <w:rFonts w:ascii="Times New Roman" w:eastAsiaTheme="minorEastAsia" w:hAnsi="Times New Roman" w:cs="Times New Roman"/>
            <w:color w:val="0000FF"/>
            <w:sz w:val="24"/>
            <w:szCs w:val="24"/>
            <w:u w:val="single"/>
            <w:lang w:eastAsia="ru-RU"/>
          </w:rPr>
          <w:t>Правилами предоставления коммунальных услуг собственникам и пользователям помещений в многоквартирных домах и жилых домов</w:t>
        </w:r>
      </w:hyperlink>
      <w:r w:rsidRPr="00C96190">
        <w:rPr>
          <w:rFonts w:ascii="Times New Roman" w:eastAsiaTheme="minorEastAsia" w:hAnsi="Times New Roman" w:cs="Times New Roman"/>
          <w:iCs/>
          <w:sz w:val="24"/>
          <w:szCs w:val="24"/>
          <w:lang w:eastAsia="ru-RU"/>
        </w:rPr>
        <w:t xml:space="preserve">, </w:t>
      </w:r>
      <w:r w:rsidRPr="00C96190">
        <w:rPr>
          <w:rFonts w:ascii="Times New Roman" w:eastAsiaTheme="minorEastAsia" w:hAnsi="Times New Roman" w:cs="Times New Roman"/>
          <w:sz w:val="24"/>
          <w:szCs w:val="24"/>
          <w:lang w:eastAsia="ru-RU"/>
        </w:rPr>
        <w:t>утвержденными Правительством Российской Федерации,</w:t>
      </w:r>
      <w:bookmarkStart w:id="3" w:name="sub_3"/>
      <w:r w:rsidRPr="00C96190">
        <w:rPr>
          <w:rFonts w:ascii="Times New Roman" w:eastAsiaTheme="minorEastAsia" w:hAnsi="Times New Roman" w:cs="Times New Roman"/>
          <w:sz w:val="24"/>
          <w:szCs w:val="24"/>
          <w:lang w:eastAsia="ru-RU"/>
        </w:rPr>
        <w:t xml:space="preserve"> иными нормативными правовыми актами. </w:t>
      </w:r>
    </w:p>
    <w:p w:rsidR="00875A72" w:rsidRPr="00C96190" w:rsidRDefault="00875A72" w:rsidP="00875A72">
      <w:pPr>
        <w:widowControl w:val="0"/>
        <w:tabs>
          <w:tab w:val="left" w:pos="9720"/>
        </w:tabs>
        <w:autoSpaceDE w:val="0"/>
        <w:spacing w:after="0" w:line="240" w:lineRule="auto"/>
        <w:ind w:firstLine="709"/>
        <w:jc w:val="center"/>
        <w:rPr>
          <w:rFonts w:ascii="Times New Roman" w:eastAsia="Times New Roman" w:hAnsi="Times New Roman" w:cs="Times New Roman"/>
          <w:b/>
          <w:bCs/>
          <w:color w:val="000000"/>
          <w:sz w:val="24"/>
          <w:szCs w:val="24"/>
          <w:lang w:eastAsia="ar-SA"/>
        </w:rPr>
      </w:pPr>
      <w:r w:rsidRPr="00C96190">
        <w:rPr>
          <w:rFonts w:ascii="Times New Roman" w:eastAsia="Times New Roman" w:hAnsi="Times New Roman" w:cs="Times New Roman"/>
          <w:b/>
          <w:bCs/>
          <w:color w:val="000000"/>
          <w:sz w:val="24"/>
          <w:szCs w:val="24"/>
          <w:lang w:eastAsia="ar-SA"/>
        </w:rPr>
        <w:t>2. Предмет Договора</w:t>
      </w:r>
    </w:p>
    <w:p w:rsidR="00875A72" w:rsidRPr="00C96190" w:rsidRDefault="00875A72" w:rsidP="00875A72">
      <w:pPr>
        <w:rPr>
          <w:rFonts w:ascii="Times New Roman" w:eastAsiaTheme="minorEastAsia" w:hAnsi="Times New Roman" w:cs="Times New Roman"/>
          <w:lang w:eastAsia="ar-SA"/>
        </w:rPr>
      </w:pPr>
    </w:p>
    <w:bookmarkEnd w:id="3"/>
    <w:p w:rsidR="00875A72" w:rsidRPr="00C96190" w:rsidRDefault="00875A72" w:rsidP="00875A72">
      <w:pPr>
        <w:widowControl w:val="0"/>
        <w:tabs>
          <w:tab w:val="left" w:pos="9720"/>
        </w:tabs>
        <w:autoSpaceDE w:val="0"/>
        <w:spacing w:after="0" w:line="240" w:lineRule="auto"/>
        <w:ind w:firstLine="709"/>
        <w:jc w:val="both"/>
        <w:rPr>
          <w:rFonts w:ascii="Times New Roman" w:eastAsia="Times New Roman" w:hAnsi="Times New Roman" w:cs="Times New Roman"/>
          <w:sz w:val="20"/>
          <w:szCs w:val="20"/>
          <w:lang w:eastAsia="ar-SA"/>
        </w:rPr>
      </w:pPr>
      <w:r w:rsidRPr="00C96190">
        <w:rPr>
          <w:rFonts w:ascii="Times New Roman" w:eastAsia="Times New Roman" w:hAnsi="Times New Roman" w:cs="Times New Roman"/>
          <w:color w:val="000000"/>
          <w:sz w:val="24"/>
          <w:szCs w:val="24"/>
          <w:lang w:eastAsia="ar-SA"/>
        </w:rPr>
        <w:t>2.1. Настоящий Договор заключается в целях  обеспечения благоприятных и безопасных условий проживания граждан, надлежащего содержания об</w:t>
      </w:r>
      <w:r w:rsidR="00637A11" w:rsidRPr="00C96190">
        <w:rPr>
          <w:rFonts w:ascii="Times New Roman" w:eastAsia="Times New Roman" w:hAnsi="Times New Roman" w:cs="Times New Roman"/>
          <w:color w:val="000000"/>
          <w:sz w:val="24"/>
          <w:szCs w:val="24"/>
          <w:lang w:eastAsia="ar-SA"/>
        </w:rPr>
        <w:t>щего имущества в многоквартирном доме</w:t>
      </w:r>
      <w:r w:rsidRPr="00C96190">
        <w:rPr>
          <w:rFonts w:ascii="Times New Roman" w:eastAsia="Times New Roman" w:hAnsi="Times New Roman" w:cs="Times New Roman"/>
          <w:color w:val="000000"/>
          <w:sz w:val="24"/>
          <w:szCs w:val="24"/>
          <w:lang w:eastAsia="ar-SA"/>
        </w:rPr>
        <w:t>, а также предоставления коммунальных и иных услуг собственникам помещений и иным граждана</w:t>
      </w:r>
      <w:r w:rsidR="00637A11" w:rsidRPr="00C96190">
        <w:rPr>
          <w:rFonts w:ascii="Times New Roman" w:eastAsia="Times New Roman" w:hAnsi="Times New Roman" w:cs="Times New Roman"/>
          <w:color w:val="000000"/>
          <w:sz w:val="24"/>
          <w:szCs w:val="24"/>
          <w:lang w:eastAsia="ar-SA"/>
        </w:rPr>
        <w:t xml:space="preserve">м, проживающим в </w:t>
      </w:r>
      <w:r w:rsidR="00591EA0">
        <w:rPr>
          <w:rFonts w:ascii="Times New Roman" w:eastAsia="Times New Roman" w:hAnsi="Times New Roman" w:cs="Times New Roman"/>
          <w:color w:val="000000"/>
          <w:sz w:val="24"/>
          <w:szCs w:val="24"/>
          <w:lang w:eastAsia="ar-SA"/>
        </w:rPr>
        <w:t>13-16</w:t>
      </w:r>
      <w:r w:rsidR="00637A11" w:rsidRPr="00C96190">
        <w:rPr>
          <w:rFonts w:ascii="Times New Roman" w:eastAsia="Times New Roman" w:hAnsi="Times New Roman" w:cs="Times New Roman"/>
          <w:color w:val="000000"/>
          <w:sz w:val="24"/>
          <w:szCs w:val="24"/>
          <w:lang w:eastAsia="ar-SA"/>
        </w:rPr>
        <w:t xml:space="preserve">-ти этажном </w:t>
      </w:r>
      <w:r w:rsidR="00591EA0">
        <w:rPr>
          <w:rFonts w:ascii="Times New Roman" w:eastAsia="Times New Roman" w:hAnsi="Times New Roman" w:cs="Times New Roman"/>
          <w:color w:val="000000"/>
          <w:sz w:val="24"/>
          <w:szCs w:val="24"/>
          <w:lang w:eastAsia="ar-SA"/>
        </w:rPr>
        <w:t>367</w:t>
      </w:r>
      <w:r w:rsidR="00637A11" w:rsidRPr="00C96190">
        <w:rPr>
          <w:rFonts w:ascii="Times New Roman" w:eastAsia="Times New Roman" w:hAnsi="Times New Roman" w:cs="Times New Roman"/>
          <w:color w:val="000000"/>
          <w:sz w:val="24"/>
          <w:szCs w:val="24"/>
          <w:lang w:eastAsia="ar-SA"/>
        </w:rPr>
        <w:t xml:space="preserve"> </w:t>
      </w:r>
      <w:r w:rsidR="00637A11" w:rsidRPr="00C96190">
        <w:rPr>
          <w:rFonts w:ascii="Times New Roman" w:eastAsia="Times New Roman" w:hAnsi="Times New Roman" w:cs="Times New Roman"/>
          <w:color w:val="000000"/>
          <w:sz w:val="24"/>
          <w:szCs w:val="24"/>
          <w:lang w:eastAsia="ar-SA"/>
        </w:rPr>
        <w:lastRenderedPageBreak/>
        <w:t xml:space="preserve">квартирном многоквартирном доме, расположенном по адресу: Московская область, г. Фрязино, ул. Горького, д. </w:t>
      </w:r>
      <w:r w:rsidR="00591EA0">
        <w:rPr>
          <w:rFonts w:ascii="Times New Roman" w:eastAsia="Times New Roman" w:hAnsi="Times New Roman" w:cs="Times New Roman"/>
          <w:color w:val="000000"/>
          <w:sz w:val="24"/>
          <w:szCs w:val="24"/>
          <w:lang w:eastAsia="ar-SA"/>
        </w:rPr>
        <w:t>3</w:t>
      </w:r>
      <w:r w:rsidR="00637A11" w:rsidRPr="00C96190">
        <w:rPr>
          <w:rFonts w:ascii="Times New Roman" w:eastAsia="Times New Roman" w:hAnsi="Times New Roman" w:cs="Times New Roman"/>
          <w:color w:val="000000"/>
          <w:sz w:val="24"/>
          <w:szCs w:val="24"/>
          <w:lang w:eastAsia="ar-SA"/>
        </w:rPr>
        <w:t xml:space="preserve">, общей площадью здания с учетом лоджий, балконов и т.п. – </w:t>
      </w:r>
      <w:r w:rsidR="00591EA0">
        <w:rPr>
          <w:rFonts w:ascii="Times New Roman" w:eastAsia="Times New Roman" w:hAnsi="Times New Roman" w:cs="Times New Roman"/>
          <w:color w:val="000000"/>
          <w:sz w:val="24"/>
          <w:szCs w:val="24"/>
          <w:lang w:eastAsia="ar-SA"/>
        </w:rPr>
        <w:t>285</w:t>
      </w:r>
      <w:bookmarkStart w:id="4" w:name="_GoBack"/>
      <w:bookmarkEnd w:id="4"/>
      <w:r w:rsidR="00591EA0">
        <w:rPr>
          <w:rFonts w:ascii="Times New Roman" w:eastAsia="Times New Roman" w:hAnsi="Times New Roman" w:cs="Times New Roman"/>
          <w:color w:val="000000"/>
          <w:sz w:val="24"/>
          <w:szCs w:val="24"/>
          <w:lang w:eastAsia="ar-SA"/>
        </w:rPr>
        <w:t>62</w:t>
      </w:r>
      <w:r w:rsidR="00637A11" w:rsidRPr="00C96190">
        <w:rPr>
          <w:rFonts w:ascii="Times New Roman" w:eastAsia="Times New Roman" w:hAnsi="Times New Roman" w:cs="Times New Roman"/>
          <w:color w:val="000000"/>
          <w:sz w:val="24"/>
          <w:szCs w:val="24"/>
          <w:lang w:eastAsia="ar-SA"/>
        </w:rPr>
        <w:t>,</w:t>
      </w:r>
      <w:r w:rsidR="00591EA0">
        <w:rPr>
          <w:rFonts w:ascii="Times New Roman" w:eastAsia="Times New Roman" w:hAnsi="Times New Roman" w:cs="Times New Roman"/>
          <w:color w:val="000000"/>
          <w:sz w:val="24"/>
          <w:szCs w:val="24"/>
          <w:lang w:eastAsia="ar-SA"/>
        </w:rPr>
        <w:t>7</w:t>
      </w:r>
      <w:r w:rsidR="00637A11" w:rsidRPr="00C96190">
        <w:rPr>
          <w:rFonts w:ascii="Times New Roman" w:eastAsia="Times New Roman" w:hAnsi="Times New Roman" w:cs="Times New Roman"/>
          <w:color w:val="000000"/>
          <w:sz w:val="24"/>
          <w:szCs w:val="24"/>
          <w:lang w:eastAsia="ar-SA"/>
        </w:rPr>
        <w:t xml:space="preserve"> м</w:t>
      </w:r>
      <w:proofErr w:type="gramStart"/>
      <w:r w:rsidR="00637A11" w:rsidRPr="00C96190">
        <w:rPr>
          <w:rFonts w:ascii="Times New Roman" w:eastAsia="Times New Roman" w:hAnsi="Times New Roman" w:cs="Times New Roman"/>
          <w:color w:val="000000"/>
          <w:sz w:val="24"/>
          <w:szCs w:val="24"/>
          <w:vertAlign w:val="superscript"/>
          <w:lang w:eastAsia="ar-SA"/>
        </w:rPr>
        <w:t>2</w:t>
      </w:r>
      <w:proofErr w:type="gramEnd"/>
      <w:r w:rsidRPr="00C96190">
        <w:rPr>
          <w:rFonts w:ascii="Times New Roman" w:eastAsia="Times New Roman" w:hAnsi="Times New Roman" w:cs="Times New Roman"/>
          <w:color w:val="000000"/>
          <w:sz w:val="24"/>
          <w:szCs w:val="24"/>
          <w:lang w:eastAsia="ar-SA"/>
        </w:rPr>
        <w:t>.</w:t>
      </w:r>
    </w:p>
    <w:p w:rsidR="00875A72" w:rsidRPr="00C96190" w:rsidRDefault="00875A72" w:rsidP="00875A72">
      <w:pPr>
        <w:widowControl w:val="0"/>
        <w:tabs>
          <w:tab w:val="left" w:pos="9720"/>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2</w:t>
      </w:r>
      <w:bookmarkStart w:id="5" w:name="sub_31"/>
      <w:r w:rsidRPr="00C96190">
        <w:rPr>
          <w:rFonts w:ascii="Times New Roman" w:eastAsia="Times New Roman" w:hAnsi="Times New Roman" w:cs="Times New Roman"/>
          <w:color w:val="000000"/>
          <w:sz w:val="24"/>
          <w:szCs w:val="24"/>
          <w:lang w:eastAsia="ar-SA"/>
        </w:rPr>
        <w:t xml:space="preserve">.2. </w:t>
      </w:r>
      <w:bookmarkEnd w:id="5"/>
      <w:proofErr w:type="gramStart"/>
      <w:r w:rsidRPr="00C96190">
        <w:rPr>
          <w:rFonts w:ascii="Times New Roman" w:eastAsia="Times New Roman" w:hAnsi="Times New Roman" w:cs="Times New Roman"/>
          <w:color w:val="000000"/>
          <w:sz w:val="24"/>
          <w:szCs w:val="24"/>
          <w:lang w:eastAsia="ar-SA"/>
        </w:rPr>
        <w:t xml:space="preserve">Управляющая организация по заданию </w:t>
      </w:r>
      <w:r w:rsidRPr="00C96190">
        <w:rPr>
          <w:rFonts w:ascii="Times New Roman" w:eastAsia="Times New Roman" w:hAnsi="Times New Roman" w:cs="Times New Roman"/>
          <w:sz w:val="24"/>
          <w:szCs w:val="24"/>
          <w:lang w:eastAsia="ar-SA"/>
        </w:rPr>
        <w:t xml:space="preserve">Собственника </w:t>
      </w:r>
      <w:r w:rsidRPr="00C96190">
        <w:rPr>
          <w:rFonts w:ascii="Times New Roman" w:eastAsia="Times New Roman" w:hAnsi="Times New Roman" w:cs="Times New Roman"/>
          <w:color w:val="000000"/>
          <w:sz w:val="24"/>
          <w:szCs w:val="24"/>
          <w:lang w:eastAsia="ar-SA"/>
        </w:rPr>
        <w:t>обязуется оказывать услуги и выполнять работы по надлежащему содержанию и ремонту об</w:t>
      </w:r>
      <w:r w:rsidR="00637A11" w:rsidRPr="00C96190">
        <w:rPr>
          <w:rFonts w:ascii="Times New Roman" w:eastAsia="Times New Roman" w:hAnsi="Times New Roman" w:cs="Times New Roman"/>
          <w:color w:val="000000"/>
          <w:sz w:val="24"/>
          <w:szCs w:val="24"/>
          <w:lang w:eastAsia="ar-SA"/>
        </w:rPr>
        <w:t>щего имущества в многоквартирном</w:t>
      </w:r>
      <w:r w:rsidRPr="00C96190">
        <w:rPr>
          <w:rFonts w:ascii="Times New Roman" w:eastAsia="Times New Roman" w:hAnsi="Times New Roman" w:cs="Times New Roman"/>
          <w:color w:val="000000"/>
          <w:sz w:val="24"/>
          <w:szCs w:val="24"/>
          <w:lang w:eastAsia="ar-SA"/>
        </w:rPr>
        <w:t xml:space="preserve"> дом</w:t>
      </w:r>
      <w:r w:rsidR="00637A11" w:rsidRPr="00C96190">
        <w:rPr>
          <w:rFonts w:ascii="Times New Roman" w:eastAsia="Times New Roman" w:hAnsi="Times New Roman" w:cs="Times New Roman"/>
          <w:color w:val="000000"/>
          <w:sz w:val="24"/>
          <w:szCs w:val="24"/>
          <w:lang w:eastAsia="ar-SA"/>
        </w:rPr>
        <w:t>е</w:t>
      </w:r>
      <w:r w:rsidRPr="00C96190">
        <w:rPr>
          <w:rFonts w:ascii="Times New Roman" w:eastAsia="Times New Roman" w:hAnsi="Times New Roman" w:cs="Times New Roman"/>
          <w:color w:val="000000"/>
          <w:sz w:val="24"/>
          <w:szCs w:val="24"/>
          <w:lang w:eastAsia="ar-SA"/>
        </w:rPr>
        <w:t>, определенн</w:t>
      </w:r>
      <w:r w:rsidR="00637A11" w:rsidRPr="00C96190">
        <w:rPr>
          <w:rFonts w:ascii="Times New Roman" w:eastAsia="Times New Roman" w:hAnsi="Times New Roman" w:cs="Times New Roman"/>
          <w:color w:val="000000"/>
          <w:sz w:val="24"/>
          <w:szCs w:val="24"/>
          <w:lang w:eastAsia="ar-SA"/>
        </w:rPr>
        <w:t>ом</w:t>
      </w:r>
      <w:r w:rsidRPr="00C96190">
        <w:rPr>
          <w:rFonts w:ascii="Times New Roman" w:eastAsia="Times New Roman" w:hAnsi="Times New Roman" w:cs="Times New Roman"/>
          <w:color w:val="000000"/>
          <w:sz w:val="24"/>
          <w:szCs w:val="24"/>
          <w:lang w:eastAsia="ar-SA"/>
        </w:rPr>
        <w:t xml:space="preserve"> в п. 1.2 настоящего Договора</w:t>
      </w:r>
      <w:r w:rsidRPr="00C96190">
        <w:rPr>
          <w:rFonts w:ascii="Times New Roman" w:eastAsia="Times New Roman" w:hAnsi="Times New Roman" w:cs="Times New Roman"/>
          <w:color w:val="000000"/>
          <w:sz w:val="24"/>
          <w:szCs w:val="24"/>
          <w:u w:val="single"/>
          <w:lang w:eastAsia="ar-SA"/>
        </w:rPr>
        <w:t>,</w:t>
      </w:r>
      <w:r w:rsidRPr="00C96190">
        <w:rPr>
          <w:rFonts w:ascii="Times New Roman" w:eastAsia="Times New Roman" w:hAnsi="Times New Roman" w:cs="Times New Roman"/>
          <w:color w:val="000000"/>
          <w:sz w:val="24"/>
          <w:szCs w:val="24"/>
          <w:lang w:eastAsia="ar-SA"/>
        </w:rPr>
        <w:t xml:space="preserve"> предоставлять коммунальные и иные услуги Собственнику (нанимателю, арендатору, иному законному пользователю)  в соответствии с п.п. 3.1.2.–3.1.4., осуществлять иную направленную на достижение целей управления многоквартирным домом деятельность.</w:t>
      </w:r>
      <w:proofErr w:type="gramEnd"/>
    </w:p>
    <w:p w:rsidR="00875A72" w:rsidRPr="00C96190" w:rsidRDefault="00875A72" w:rsidP="00875A72">
      <w:pPr>
        <w:tabs>
          <w:tab w:val="left" w:pos="1080"/>
        </w:tabs>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2.3.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собственника помещений, за исключением случаев, указанных в данном Договоре.</w:t>
      </w:r>
    </w:p>
    <w:p w:rsidR="00875A72" w:rsidRPr="00C96190" w:rsidRDefault="00875A72" w:rsidP="00875A72">
      <w:pPr>
        <w:tabs>
          <w:tab w:val="left" w:pos="1080"/>
        </w:tabs>
        <w:spacing w:after="0" w:line="240" w:lineRule="auto"/>
        <w:ind w:firstLine="720"/>
        <w:jc w:val="both"/>
        <w:rPr>
          <w:rFonts w:ascii="Times New Roman" w:eastAsiaTheme="minorEastAsia" w:hAnsi="Times New Roman" w:cs="Times New Roman"/>
          <w:color w:val="000000"/>
          <w:sz w:val="24"/>
          <w:szCs w:val="24"/>
          <w:lang w:eastAsia="ru-RU"/>
        </w:rPr>
      </w:pPr>
    </w:p>
    <w:p w:rsidR="00875A72" w:rsidRPr="00C96190" w:rsidRDefault="00875A72" w:rsidP="00875A72">
      <w:pPr>
        <w:tabs>
          <w:tab w:val="left" w:pos="1080"/>
        </w:tabs>
        <w:spacing w:after="0" w:line="240" w:lineRule="auto"/>
        <w:jc w:val="center"/>
        <w:rPr>
          <w:rFonts w:ascii="Times New Roman" w:eastAsiaTheme="minorEastAsia" w:hAnsi="Times New Roman" w:cs="Times New Roman"/>
          <w:b/>
          <w:bCs/>
          <w:color w:val="000000"/>
          <w:sz w:val="24"/>
          <w:szCs w:val="24"/>
          <w:lang w:eastAsia="ru-RU"/>
        </w:rPr>
      </w:pPr>
      <w:bookmarkStart w:id="6" w:name="sub_4"/>
      <w:r w:rsidRPr="00C96190">
        <w:rPr>
          <w:rFonts w:ascii="Times New Roman" w:eastAsiaTheme="minorEastAsia" w:hAnsi="Times New Roman" w:cs="Times New Roman"/>
          <w:b/>
          <w:bCs/>
          <w:color w:val="000000"/>
          <w:sz w:val="24"/>
          <w:szCs w:val="24"/>
          <w:lang w:eastAsia="ru-RU"/>
        </w:rPr>
        <w:t>3. Права и обязанности Сторон</w:t>
      </w:r>
    </w:p>
    <w:p w:rsidR="00875A72" w:rsidRPr="00C96190" w:rsidRDefault="00875A72" w:rsidP="00875A72">
      <w:pPr>
        <w:tabs>
          <w:tab w:val="left" w:pos="1080"/>
        </w:tabs>
        <w:spacing w:after="0" w:line="240" w:lineRule="auto"/>
        <w:jc w:val="center"/>
        <w:rPr>
          <w:rFonts w:ascii="Times New Roman" w:eastAsiaTheme="minorEastAsia" w:hAnsi="Times New Roman" w:cs="Times New Roman"/>
          <w:b/>
          <w:bCs/>
          <w:color w:val="000000"/>
          <w:lang w:eastAsia="ru-RU"/>
        </w:rPr>
      </w:pPr>
    </w:p>
    <w:p w:rsidR="00875A72" w:rsidRPr="00C96190" w:rsidRDefault="00875A72" w:rsidP="00875A72">
      <w:pPr>
        <w:widowControl w:val="0"/>
        <w:tabs>
          <w:tab w:val="left" w:pos="9720"/>
        </w:tabs>
        <w:autoSpaceDE w:val="0"/>
        <w:spacing w:after="0" w:line="240" w:lineRule="auto"/>
        <w:ind w:firstLine="709"/>
        <w:jc w:val="both"/>
        <w:rPr>
          <w:rFonts w:ascii="Times New Roman" w:eastAsia="Times New Roman" w:hAnsi="Times New Roman" w:cs="Times New Roman"/>
          <w:sz w:val="20"/>
          <w:szCs w:val="20"/>
          <w:lang w:eastAsia="ar-SA"/>
        </w:rPr>
      </w:pPr>
      <w:bookmarkStart w:id="7" w:name="sub_41"/>
      <w:bookmarkEnd w:id="6"/>
      <w:r w:rsidRPr="00C96190">
        <w:rPr>
          <w:rFonts w:ascii="Times New Roman" w:eastAsia="Times New Roman" w:hAnsi="Times New Roman" w:cs="Times New Roman"/>
          <w:b/>
          <w:color w:val="000000"/>
          <w:sz w:val="24"/>
          <w:szCs w:val="24"/>
          <w:lang w:eastAsia="ar-SA"/>
        </w:rPr>
        <w:t xml:space="preserve">3.1. </w:t>
      </w:r>
      <w:r w:rsidRPr="00C96190">
        <w:rPr>
          <w:rFonts w:ascii="Times New Roman" w:eastAsia="Times New Roman" w:hAnsi="Times New Roman" w:cs="Times New Roman"/>
          <w:b/>
          <w:bCs/>
          <w:color w:val="000000"/>
          <w:sz w:val="24"/>
          <w:szCs w:val="24"/>
          <w:lang w:eastAsia="ar-SA"/>
        </w:rPr>
        <w:t>Управляющая</w:t>
      </w:r>
      <w:r w:rsidRPr="00C96190">
        <w:rPr>
          <w:rFonts w:ascii="Times New Roman" w:eastAsia="Times New Roman" w:hAnsi="Times New Roman" w:cs="Times New Roman"/>
          <w:b/>
          <w:color w:val="000000"/>
          <w:sz w:val="24"/>
          <w:szCs w:val="24"/>
          <w:lang w:eastAsia="ar-SA"/>
        </w:rPr>
        <w:t xml:space="preserve"> организация обязана:</w:t>
      </w:r>
    </w:p>
    <w:p w:rsidR="00875A72" w:rsidRPr="00C96190" w:rsidRDefault="00875A72" w:rsidP="00875A72">
      <w:pPr>
        <w:widowControl w:val="0"/>
        <w:tabs>
          <w:tab w:val="left" w:pos="9720"/>
        </w:tab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 xml:space="preserve">3.1.1. </w:t>
      </w:r>
      <w:proofErr w:type="gramStart"/>
      <w:r w:rsidRPr="00C96190">
        <w:rPr>
          <w:rFonts w:ascii="Times New Roman" w:eastAsia="Times New Roman" w:hAnsi="Times New Roman" w:cs="Times New Roman"/>
          <w:color w:val="000000"/>
          <w:sz w:val="24"/>
          <w:szCs w:val="24"/>
          <w:lang w:eastAsia="ar-SA"/>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помещений в нем в соответствии с целями, указанными в п. 2.1. настоящего Договора, а также в соответствии с требованиями действующих </w:t>
      </w:r>
      <w:r w:rsidRPr="00C96190">
        <w:rPr>
          <w:rFonts w:ascii="Times New Roman" w:eastAsia="Times New Roman" w:hAnsi="Times New Roman" w:cs="Times New Roman"/>
          <w:bCs/>
          <w:color w:val="000000"/>
          <w:sz w:val="24"/>
          <w:szCs w:val="24"/>
          <w:lang w:eastAsia="ar-SA"/>
        </w:rPr>
        <w:t xml:space="preserve">технических регламентов, стандартов, правил и норм, государственных санитарно-эпидемиологических правил и нормативов, </w:t>
      </w:r>
      <w:r w:rsidRPr="00C96190">
        <w:rPr>
          <w:rFonts w:ascii="Times New Roman" w:eastAsia="Times New Roman" w:hAnsi="Times New Roman" w:cs="Times New Roman"/>
          <w:color w:val="000000"/>
          <w:sz w:val="24"/>
          <w:szCs w:val="24"/>
          <w:lang w:eastAsia="ar-SA"/>
        </w:rPr>
        <w:t>гигиенических нормативов, иных правовых актов.</w:t>
      </w:r>
      <w:proofErr w:type="gramEnd"/>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bookmarkStart w:id="8" w:name="sub_411"/>
      <w:bookmarkEnd w:id="7"/>
      <w:r w:rsidRPr="00C96190">
        <w:rPr>
          <w:rFonts w:ascii="Times New Roman" w:eastAsiaTheme="minorEastAsia" w:hAnsi="Times New Roman" w:cs="Times New Roman"/>
          <w:color w:val="000000"/>
          <w:sz w:val="24"/>
          <w:szCs w:val="24"/>
          <w:lang w:eastAsia="ru-RU"/>
        </w:rPr>
        <w:t>3.1.2. Оказывать услуги по содержанию и выполнять работы по текущему ремонту общего имущества  в многоквартирном доме.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3.1.3. </w:t>
      </w:r>
      <w:bookmarkStart w:id="9" w:name="sub_414"/>
      <w:bookmarkEnd w:id="8"/>
      <w:proofErr w:type="gramStart"/>
      <w:r w:rsidRPr="00C96190">
        <w:rPr>
          <w:rFonts w:ascii="Times New Roman" w:eastAsiaTheme="minorEastAsia" w:hAnsi="Times New Roman" w:cs="Times New Roman"/>
          <w:color w:val="000000"/>
          <w:sz w:val="24"/>
          <w:szCs w:val="24"/>
          <w:lang w:eastAsia="ru-RU"/>
        </w:rPr>
        <w:t>Предоставлять коммунальные услуги Собственнику (нанимателю, арендатору, иному законному пользователю)</w:t>
      </w:r>
      <w:r w:rsidR="00E06105" w:rsidRPr="00C96190">
        <w:rPr>
          <w:rFonts w:ascii="Times New Roman" w:eastAsiaTheme="minorEastAsia" w:hAnsi="Times New Roman" w:cs="Times New Roman"/>
          <w:color w:val="000000"/>
          <w:sz w:val="24"/>
          <w:szCs w:val="24"/>
          <w:lang w:eastAsia="ru-RU"/>
        </w:rPr>
        <w:t xml:space="preserve"> жилых</w:t>
      </w:r>
      <w:r w:rsidRPr="00C96190">
        <w:rPr>
          <w:rFonts w:ascii="Times New Roman" w:eastAsiaTheme="minorEastAsia" w:hAnsi="Times New Roman" w:cs="Times New Roman"/>
          <w:color w:val="000000"/>
          <w:sz w:val="24"/>
          <w:szCs w:val="24"/>
          <w:lang w:eastAsia="ru-RU"/>
        </w:rPr>
        <w:t xml:space="preserve">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а) холодное водоснабжение;</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б) горячее водоснабжение;</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в) водоотведение;</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г) электроснабжение;</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д) отопление.</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bookmarkStart w:id="10" w:name="sub_415"/>
      <w:bookmarkEnd w:id="9"/>
      <w:r w:rsidRPr="00C96190">
        <w:rPr>
          <w:rFonts w:ascii="Times New Roman" w:eastAsiaTheme="minorEastAsia" w:hAnsi="Times New Roman" w:cs="Times New Roman"/>
          <w:color w:val="000000"/>
          <w:sz w:val="24"/>
          <w:szCs w:val="24"/>
          <w:lang w:eastAsia="ru-RU"/>
        </w:rPr>
        <w:t>3.1.4.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w:t>
      </w:r>
    </w:p>
    <w:p w:rsidR="00875A72" w:rsidRPr="00C96190" w:rsidRDefault="00875A72" w:rsidP="00875A72">
      <w:pPr>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3.1.5. От своего имени и за свой счет заключить с организациями коммунального комплекса договоры на снабжение коммунальными ресурсами и прием бытовых стоков, обеспечивающие предоставление коммунальных услуг Собственнику (нанимателю, арендатору, иному законному пользователю) </w:t>
      </w:r>
      <w:r w:rsidR="003D4703" w:rsidRPr="00C96190">
        <w:rPr>
          <w:rFonts w:ascii="Times New Roman" w:eastAsiaTheme="minorEastAsia" w:hAnsi="Times New Roman" w:cs="Times New Roman"/>
          <w:color w:val="000000"/>
          <w:sz w:val="24"/>
          <w:szCs w:val="24"/>
          <w:lang w:eastAsia="ru-RU"/>
        </w:rPr>
        <w:t xml:space="preserve">жилых </w:t>
      </w:r>
      <w:r w:rsidRPr="00C96190">
        <w:rPr>
          <w:rFonts w:ascii="Times New Roman" w:eastAsiaTheme="minorEastAsia" w:hAnsi="Times New Roman" w:cs="Times New Roman"/>
          <w:color w:val="000000"/>
          <w:sz w:val="24"/>
          <w:szCs w:val="24"/>
          <w:lang w:eastAsia="ru-RU"/>
        </w:rPr>
        <w:t>помещений, в объёмах и с качеством, предусмотренными настоящим Договором.</w:t>
      </w:r>
    </w:p>
    <w:p w:rsidR="00875A72" w:rsidRPr="00C96190" w:rsidRDefault="00875A72" w:rsidP="00875A72">
      <w:pPr>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3.1.6. Принимать от Собственника (нанимателя, арендатора, иного законного пользователя) помещений плату за содержание и текущий ремонт общего имущества, коммунальные и прочие услуги, в  том числе с правом передачи этих полномочий по договору третьим лицам.</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lastRenderedPageBreak/>
        <w:t>3.1.7. Организовать круглосуточное аварийно-диспетчерское обслуживание многоквартирных домов и уведомить Собственника (нанимателя, арендатора, иного законного пользователя) помещений о номерах телефонов аварийных и диспетчерских служб, устранять аварии, а также выполнять заявки Собственника (нанимателя, арендатора, иного законного пользователя) помещений, в сроки, установленные законодательством и настоящим договором.</w:t>
      </w:r>
    </w:p>
    <w:p w:rsidR="00DA721C" w:rsidRPr="00C96190" w:rsidRDefault="00875A72" w:rsidP="0083538C">
      <w:pPr>
        <w:spacing w:after="0" w:line="240" w:lineRule="auto"/>
        <w:ind w:firstLine="709"/>
        <w:jc w:val="both"/>
        <w:rPr>
          <w:rFonts w:ascii="Times New Roman" w:eastAsiaTheme="minorEastAsia" w:hAnsi="Times New Roman" w:cs="Times New Roman"/>
          <w:iCs/>
          <w:sz w:val="24"/>
          <w:szCs w:val="24"/>
          <w:lang w:eastAsia="ru-RU"/>
        </w:rPr>
      </w:pPr>
      <w:r w:rsidRPr="00C96190">
        <w:rPr>
          <w:rFonts w:ascii="Times New Roman" w:eastAsiaTheme="minorEastAsia" w:hAnsi="Times New Roman" w:cs="Times New Roman"/>
          <w:color w:val="000000"/>
          <w:sz w:val="24"/>
          <w:szCs w:val="24"/>
          <w:lang w:eastAsia="ru-RU"/>
        </w:rPr>
        <w:t>3.1.8.</w:t>
      </w:r>
      <w:r w:rsidRPr="00C96190">
        <w:rPr>
          <w:rFonts w:ascii="Times New Roman" w:eastAsiaTheme="minorEastAsia" w:hAnsi="Times New Roman" w:cs="Times New Roman"/>
          <w:b/>
          <w:color w:val="000000"/>
          <w:sz w:val="24"/>
          <w:szCs w:val="24"/>
          <w:lang w:eastAsia="ru-RU"/>
        </w:rPr>
        <w:t xml:space="preserve"> </w:t>
      </w:r>
      <w:bookmarkEnd w:id="10"/>
      <w:proofErr w:type="gramStart"/>
      <w:r w:rsidR="00DA721C" w:rsidRPr="00C96190">
        <w:rPr>
          <w:rFonts w:ascii="Times New Roman" w:eastAsiaTheme="minorEastAsia" w:hAnsi="Times New Roman" w:cs="Times New Roman"/>
          <w:iCs/>
          <w:sz w:val="24"/>
          <w:szCs w:val="24"/>
          <w:lang w:eastAsia="ru-RU"/>
        </w:rPr>
        <w:t>Прибывать в многоквартирный дом при возникновении аварийных ситуаций в течение 30 минут с момента поступления заявки по телефону, и организовывать работы по устранению причин аварийных ситуаций, приводящих к угрозе жизни, здоровья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w:t>
      </w:r>
      <w:r w:rsidR="0083538C" w:rsidRPr="00C96190">
        <w:rPr>
          <w:rFonts w:ascii="Times New Roman" w:eastAsiaTheme="minorEastAsia" w:hAnsi="Times New Roman" w:cs="Times New Roman"/>
          <w:iCs/>
          <w:sz w:val="24"/>
          <w:szCs w:val="24"/>
          <w:lang w:eastAsia="ru-RU"/>
        </w:rPr>
        <w:t xml:space="preserve"> устранению, немедленно.</w:t>
      </w:r>
      <w:proofErr w:type="gramEnd"/>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 3</w:t>
      </w:r>
      <w:bookmarkStart w:id="11" w:name="sub_417"/>
      <w:r w:rsidRPr="00C96190">
        <w:rPr>
          <w:rFonts w:ascii="Times New Roman" w:eastAsiaTheme="minorEastAsia" w:hAnsi="Times New Roman" w:cs="Times New Roman"/>
          <w:color w:val="000000"/>
          <w:sz w:val="24"/>
          <w:szCs w:val="24"/>
          <w:lang w:eastAsia="ru-RU"/>
        </w:rPr>
        <w:t xml:space="preserve">.1.9. </w:t>
      </w:r>
      <w:bookmarkEnd w:id="11"/>
      <w:r w:rsidRPr="00C96190">
        <w:rPr>
          <w:rFonts w:ascii="Times New Roman" w:eastAsiaTheme="minorEastAsia" w:hAnsi="Times New Roman" w:cs="Times New Roman"/>
          <w:color w:val="000000"/>
          <w:sz w:val="24"/>
          <w:szCs w:val="24"/>
          <w:lang w:eastAsia="ru-RU"/>
        </w:rPr>
        <w:t>Вести и хранить техническую документацию.</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 3</w:t>
      </w:r>
      <w:bookmarkStart w:id="12" w:name="sub_419"/>
      <w:r w:rsidRPr="00C96190">
        <w:rPr>
          <w:rFonts w:ascii="Times New Roman" w:eastAsiaTheme="minorEastAsia" w:hAnsi="Times New Roman" w:cs="Times New Roman"/>
          <w:color w:val="000000"/>
          <w:sz w:val="24"/>
          <w:szCs w:val="24"/>
          <w:lang w:eastAsia="ru-RU"/>
        </w:rPr>
        <w:t xml:space="preserve">.1.10. Организовать и вести прием Собственника (нанимателя, арендатора, иного законного пользователя) по вопросам, касающимся настоящего Договора, и рассматривать претензии, предложения, заявления и жалобы </w:t>
      </w:r>
      <w:bookmarkEnd w:id="12"/>
      <w:r w:rsidRPr="00C96190">
        <w:rPr>
          <w:rFonts w:ascii="Times New Roman" w:eastAsiaTheme="minorEastAsia" w:hAnsi="Times New Roman" w:cs="Times New Roman"/>
          <w:color w:val="000000"/>
          <w:sz w:val="24"/>
          <w:szCs w:val="24"/>
          <w:lang w:eastAsia="ru-RU"/>
        </w:rPr>
        <w:t>Собственника (нанимателя, арендатора, иного законного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875A72"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Уведомить Собственника (нанимателя, арендатора, иного законного пользователя) о месте и графике их приема по указанным вопросам.</w:t>
      </w:r>
    </w:p>
    <w:p w:rsidR="00277F60" w:rsidRPr="00277F60" w:rsidRDefault="00277F60" w:rsidP="00875A72">
      <w:pPr>
        <w:spacing w:after="0" w:line="240" w:lineRule="auto"/>
        <w:ind w:firstLine="709"/>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Ответы на предложения, заявления и жалобы </w:t>
      </w:r>
      <w:r w:rsidRPr="00C96190">
        <w:rPr>
          <w:rFonts w:ascii="Times New Roman" w:eastAsiaTheme="minorEastAsia" w:hAnsi="Times New Roman" w:cs="Times New Roman"/>
          <w:color w:val="000000"/>
          <w:sz w:val="24"/>
          <w:szCs w:val="24"/>
          <w:lang w:eastAsia="ru-RU"/>
        </w:rPr>
        <w:t>Собственника (нанимателя, арендатора, иного законного пользователя)</w:t>
      </w:r>
      <w:r>
        <w:rPr>
          <w:rFonts w:ascii="Times New Roman" w:eastAsiaTheme="minorEastAsia" w:hAnsi="Times New Roman" w:cs="Times New Roman"/>
          <w:color w:val="000000"/>
          <w:sz w:val="24"/>
          <w:szCs w:val="24"/>
          <w:lang w:eastAsia="ru-RU"/>
        </w:rPr>
        <w:t xml:space="preserve"> предоставляются Исполнителем в течение 30 дней, за исключением письменных запросов по раскрытию информации, </w:t>
      </w:r>
      <w:r w:rsidRPr="00277F60">
        <w:rPr>
          <w:rFonts w:ascii="Times New Roman" w:eastAsiaTheme="minorEastAsia" w:hAnsi="Times New Roman" w:cs="Times New Roman"/>
          <w:color w:val="000000"/>
          <w:sz w:val="24"/>
          <w:szCs w:val="24"/>
          <w:lang w:eastAsia="ru-RU"/>
        </w:rPr>
        <w:t xml:space="preserve">предусмотренной </w:t>
      </w:r>
      <w:r w:rsidRPr="00277F60">
        <w:rPr>
          <w:rStyle w:val="apple-converted-space"/>
          <w:rFonts w:ascii="Times New Roman" w:hAnsi="Times New Roman" w:cs="Times New Roman"/>
          <w:bCs/>
          <w:color w:val="2B4279"/>
          <w:sz w:val="24"/>
          <w:szCs w:val="24"/>
        </w:rPr>
        <w:t> </w:t>
      </w:r>
      <w:r w:rsidRPr="00277F60">
        <w:rPr>
          <w:rStyle w:val="visited"/>
          <w:rFonts w:ascii="Times New Roman" w:hAnsi="Times New Roman" w:cs="Times New Roman"/>
          <w:bCs/>
          <w:sz w:val="24"/>
          <w:szCs w:val="24"/>
        </w:rPr>
        <w:t>Стандартом раскрытия информации организациями, осуществляющими деятельность в сфере управления многоквартирными домами</w:t>
      </w:r>
      <w:r>
        <w:rPr>
          <w:rStyle w:val="visited"/>
          <w:rFonts w:ascii="Times New Roman" w:hAnsi="Times New Roman" w:cs="Times New Roman"/>
          <w:bCs/>
          <w:sz w:val="24"/>
          <w:szCs w:val="24"/>
        </w:rPr>
        <w:t>, утвержденным Постановлением Правительства Российской Федерации от 23.09.2010 г. № 731.</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3.1.1</w:t>
      </w:r>
      <w:r w:rsidR="0083538C" w:rsidRPr="00C96190">
        <w:rPr>
          <w:rFonts w:ascii="Times New Roman" w:eastAsiaTheme="minorEastAsia" w:hAnsi="Times New Roman" w:cs="Times New Roman"/>
          <w:color w:val="000000"/>
          <w:sz w:val="24"/>
          <w:szCs w:val="24"/>
          <w:lang w:eastAsia="ru-RU"/>
        </w:rPr>
        <w:t>1</w:t>
      </w:r>
      <w:r w:rsidRPr="00C96190">
        <w:rPr>
          <w:rFonts w:ascii="Times New Roman" w:eastAsiaTheme="minorEastAsia" w:hAnsi="Times New Roman" w:cs="Times New Roman"/>
          <w:color w:val="000000"/>
          <w:sz w:val="24"/>
          <w:szCs w:val="24"/>
          <w:lang w:eastAsia="ru-RU"/>
        </w:rPr>
        <w:t xml:space="preserve">. </w:t>
      </w:r>
      <w:proofErr w:type="gramStart"/>
      <w:r w:rsidRPr="00C96190">
        <w:rPr>
          <w:rFonts w:ascii="Times New Roman" w:eastAsiaTheme="minorEastAsia" w:hAnsi="Times New Roman" w:cs="Times New Roman"/>
          <w:color w:val="000000"/>
          <w:sz w:val="24"/>
          <w:szCs w:val="24"/>
          <w:lang w:eastAsia="ru-RU"/>
        </w:rPr>
        <w:t xml:space="preserve">Не распространять конфиденциальную информацию, принадлежащую Собственнику (нанимателю, арендатору, иному законному пользователю) помещений в многоквартирных домах (не передавать ее иным лицам, в т.ч. организациям), без письменного разрешения. </w:t>
      </w:r>
      <w:proofErr w:type="gramEnd"/>
    </w:p>
    <w:p w:rsidR="00875A72" w:rsidRPr="00C96190" w:rsidRDefault="00277F60" w:rsidP="00875A72">
      <w:pPr>
        <w:spacing w:after="0" w:line="240" w:lineRule="auto"/>
        <w:ind w:firstLine="709"/>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3.1.12</w:t>
      </w:r>
      <w:r w:rsidR="00875A72" w:rsidRPr="00C96190">
        <w:rPr>
          <w:rFonts w:ascii="Times New Roman" w:eastAsiaTheme="minorEastAsia" w:hAnsi="Times New Roman" w:cs="Times New Roman"/>
          <w:color w:val="000000"/>
          <w:sz w:val="24"/>
          <w:szCs w:val="24"/>
          <w:lang w:eastAsia="ru-RU"/>
        </w:rPr>
        <w:t xml:space="preserve">.  </w:t>
      </w:r>
      <w:proofErr w:type="gramStart"/>
      <w:r w:rsidR="00875A72" w:rsidRPr="00C96190">
        <w:rPr>
          <w:rFonts w:ascii="Times New Roman" w:eastAsiaTheme="minorEastAsia" w:hAnsi="Times New Roman" w:cs="Times New Roman"/>
          <w:color w:val="000000"/>
          <w:sz w:val="24"/>
          <w:szCs w:val="24"/>
          <w:lang w:eastAsia="ru-RU"/>
        </w:rPr>
        <w:t>Информировать Собственника (нанимателя, арендатора, иного законного пользователя) помещений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875A72" w:rsidRPr="00C96190" w:rsidRDefault="00875A72" w:rsidP="00875A72">
      <w:pPr>
        <w:spacing w:after="0" w:line="240" w:lineRule="auto"/>
        <w:ind w:firstLine="720"/>
        <w:jc w:val="both"/>
        <w:rPr>
          <w:rFonts w:ascii="Times New Roman" w:eastAsiaTheme="minorEastAsia" w:hAnsi="Times New Roman" w:cs="Times New Roman"/>
          <w:color w:val="000000"/>
          <w:sz w:val="24"/>
          <w:szCs w:val="24"/>
          <w:lang w:eastAsia="ru-RU"/>
        </w:rPr>
      </w:pPr>
      <w:bookmarkStart w:id="13" w:name="sub_4111"/>
      <w:r w:rsidRPr="00C96190">
        <w:rPr>
          <w:rFonts w:ascii="Times New Roman" w:eastAsiaTheme="minorEastAsia" w:hAnsi="Times New Roman" w:cs="Times New Roman"/>
          <w:color w:val="000000"/>
          <w:sz w:val="24"/>
          <w:szCs w:val="24"/>
          <w:lang w:eastAsia="ru-RU"/>
        </w:rPr>
        <w:t>3.1.1</w:t>
      </w:r>
      <w:r w:rsidR="00277F60">
        <w:rPr>
          <w:rFonts w:ascii="Times New Roman" w:eastAsiaTheme="minorEastAsia" w:hAnsi="Times New Roman" w:cs="Times New Roman"/>
          <w:color w:val="000000"/>
          <w:sz w:val="24"/>
          <w:szCs w:val="24"/>
          <w:lang w:eastAsia="ru-RU"/>
        </w:rPr>
        <w:t>3</w:t>
      </w:r>
      <w:r w:rsidRPr="00C96190">
        <w:rPr>
          <w:rFonts w:ascii="Times New Roman" w:eastAsiaTheme="minorEastAsia" w:hAnsi="Times New Roman" w:cs="Times New Roman"/>
          <w:color w:val="000000"/>
          <w:sz w:val="24"/>
          <w:szCs w:val="24"/>
          <w:lang w:eastAsia="ru-RU"/>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3.4.2 настоящего Договора.</w:t>
      </w:r>
    </w:p>
    <w:p w:rsidR="00875A72" w:rsidRPr="00C96190" w:rsidRDefault="00277F60"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3.1.14</w:t>
      </w:r>
      <w:r w:rsidR="00875A72" w:rsidRPr="00C96190">
        <w:rPr>
          <w:rFonts w:ascii="Times New Roman" w:eastAsiaTheme="minorEastAsia" w:hAnsi="Times New Roman" w:cs="Times New Roman"/>
          <w:color w:val="000000"/>
          <w:sz w:val="24"/>
          <w:szCs w:val="24"/>
          <w:lang w:eastAsia="ru-RU"/>
        </w:rPr>
        <w:t>.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или иным законным пользователем) помещений. Недостаток и дефект считается выявленным, если Управляющая организация получила письменную заявку об их устранении.</w:t>
      </w:r>
    </w:p>
    <w:p w:rsidR="00875A72" w:rsidRPr="00C96190" w:rsidRDefault="00277F60" w:rsidP="00875A72">
      <w:pPr>
        <w:spacing w:after="0" w:line="240" w:lineRule="auto"/>
        <w:ind w:firstLine="709"/>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3.1.15</w:t>
      </w:r>
      <w:r w:rsidR="00875A72" w:rsidRPr="00C96190">
        <w:rPr>
          <w:rFonts w:ascii="Times New Roman" w:eastAsiaTheme="minorEastAsia" w:hAnsi="Times New Roman" w:cs="Times New Roman"/>
          <w:color w:val="000000"/>
          <w:sz w:val="24"/>
          <w:szCs w:val="24"/>
          <w:lang w:eastAsia="ru-RU"/>
        </w:rPr>
        <w:t xml:space="preserve">. </w:t>
      </w:r>
      <w:proofErr w:type="gramStart"/>
      <w:r w:rsidR="00875A72" w:rsidRPr="00C96190">
        <w:rPr>
          <w:rFonts w:ascii="Times New Roman" w:eastAsiaTheme="minorEastAsia" w:hAnsi="Times New Roman" w:cs="Times New Roman"/>
          <w:color w:val="000000"/>
          <w:sz w:val="24"/>
          <w:szCs w:val="24"/>
          <w:lang w:eastAsia="ru-RU"/>
        </w:rPr>
        <w:t xml:space="preserve">Информировать в письменной форме Собственника (нанимателя, арендатора, иного законного пользователя) об изменении размера платы за помещение пропорционально его доле в праве на общее имущество в многоквартирном доме, коммунальные услуги не позднее 10 рабочих дней со дня опубликования новых тарифов </w:t>
      </w:r>
      <w:r w:rsidR="00875A72" w:rsidRPr="00C96190">
        <w:rPr>
          <w:rFonts w:ascii="Times New Roman" w:eastAsiaTheme="minorEastAsia" w:hAnsi="Times New Roman" w:cs="Times New Roman"/>
          <w:color w:val="000000"/>
          <w:sz w:val="24"/>
          <w:szCs w:val="24"/>
          <w:lang w:eastAsia="ru-RU"/>
        </w:rPr>
        <w:lastRenderedPageBreak/>
        <w:t>на коммунальные услуги и размера платы за помещение, установленной в соответствии с разделом 4 настоящего Договора, но не позже даты выставления</w:t>
      </w:r>
      <w:proofErr w:type="gramEnd"/>
      <w:r w:rsidR="00875A72" w:rsidRPr="00C96190">
        <w:rPr>
          <w:rFonts w:ascii="Times New Roman" w:eastAsiaTheme="minorEastAsia" w:hAnsi="Times New Roman" w:cs="Times New Roman"/>
          <w:color w:val="000000"/>
          <w:sz w:val="24"/>
          <w:szCs w:val="24"/>
          <w:lang w:eastAsia="ru-RU"/>
        </w:rPr>
        <w:t xml:space="preserve"> платежных документов.</w:t>
      </w:r>
    </w:p>
    <w:p w:rsidR="00875A72" w:rsidRPr="00C96190" w:rsidRDefault="00277F60" w:rsidP="00875A72">
      <w:pPr>
        <w:spacing w:after="0" w:line="240" w:lineRule="auto"/>
        <w:ind w:firstLine="709"/>
        <w:jc w:val="both"/>
        <w:rPr>
          <w:rFonts w:ascii="Times New Roman" w:eastAsiaTheme="minorEastAsia" w:hAnsi="Times New Roman" w:cs="Times New Roman"/>
          <w:sz w:val="24"/>
          <w:szCs w:val="24"/>
          <w:lang w:eastAsia="ru-RU"/>
        </w:rPr>
      </w:pPr>
      <w:bookmarkStart w:id="14" w:name="sub_4112"/>
      <w:bookmarkEnd w:id="13"/>
      <w:r>
        <w:rPr>
          <w:rFonts w:ascii="Times New Roman" w:eastAsiaTheme="minorEastAsia" w:hAnsi="Times New Roman" w:cs="Times New Roman"/>
          <w:color w:val="000000"/>
          <w:sz w:val="24"/>
          <w:szCs w:val="24"/>
          <w:lang w:eastAsia="ru-RU"/>
        </w:rPr>
        <w:t>3.1.16</w:t>
      </w:r>
      <w:r w:rsidR="00875A72" w:rsidRPr="00C96190">
        <w:rPr>
          <w:rFonts w:ascii="Times New Roman" w:eastAsiaTheme="minorEastAsia" w:hAnsi="Times New Roman" w:cs="Times New Roman"/>
          <w:color w:val="000000"/>
          <w:sz w:val="24"/>
          <w:szCs w:val="24"/>
          <w:lang w:eastAsia="ru-RU"/>
        </w:rPr>
        <w:t xml:space="preserve">. Выдавать Собственнику (нанимателю, арендатору, иным законным пользователям) помещений платежные документы </w:t>
      </w:r>
      <w:r w:rsidR="00875A72" w:rsidRPr="00C96190">
        <w:rPr>
          <w:rFonts w:ascii="Times New Roman" w:eastAsiaTheme="minorEastAsia" w:hAnsi="Times New Roman" w:cs="Times New Roman"/>
          <w:sz w:val="24"/>
          <w:szCs w:val="24"/>
          <w:lang w:eastAsia="ru-RU"/>
        </w:rPr>
        <w:t xml:space="preserve">не позднее 01 числа месяца, следующего </w:t>
      </w:r>
      <w:proofErr w:type="gramStart"/>
      <w:r w:rsidR="00875A72" w:rsidRPr="00C96190">
        <w:rPr>
          <w:rFonts w:ascii="Times New Roman" w:eastAsiaTheme="minorEastAsia" w:hAnsi="Times New Roman" w:cs="Times New Roman"/>
          <w:sz w:val="24"/>
          <w:szCs w:val="24"/>
          <w:lang w:eastAsia="ru-RU"/>
        </w:rPr>
        <w:t>за</w:t>
      </w:r>
      <w:proofErr w:type="gramEnd"/>
      <w:r w:rsidR="00875A72" w:rsidRPr="00C96190">
        <w:rPr>
          <w:rFonts w:ascii="Times New Roman" w:eastAsiaTheme="minorEastAsia" w:hAnsi="Times New Roman" w:cs="Times New Roman"/>
          <w:sz w:val="24"/>
          <w:szCs w:val="24"/>
          <w:lang w:eastAsia="ru-RU"/>
        </w:rPr>
        <w:t xml:space="preserve"> истекшим. </w:t>
      </w:r>
      <w:bookmarkStart w:id="15" w:name="sub_4113"/>
      <w:bookmarkEnd w:id="14"/>
    </w:p>
    <w:p w:rsidR="00875A72" w:rsidRPr="00C96190" w:rsidRDefault="00277F60"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bookmarkStart w:id="16" w:name="sub_4117"/>
      <w:bookmarkEnd w:id="15"/>
      <w:r>
        <w:rPr>
          <w:rFonts w:ascii="Times New Roman" w:eastAsia="Times New Roman" w:hAnsi="Times New Roman" w:cs="Times New Roman"/>
          <w:color w:val="000000"/>
          <w:sz w:val="24"/>
          <w:szCs w:val="24"/>
          <w:lang w:eastAsia="ar-SA"/>
        </w:rPr>
        <w:t>3.1.17</w:t>
      </w:r>
      <w:r w:rsidR="00875A72" w:rsidRPr="00C96190">
        <w:rPr>
          <w:rFonts w:ascii="Times New Roman" w:eastAsia="Times New Roman" w:hAnsi="Times New Roman" w:cs="Times New Roman"/>
          <w:color w:val="000000"/>
          <w:sz w:val="24"/>
          <w:szCs w:val="24"/>
          <w:lang w:eastAsia="ar-SA"/>
        </w:rPr>
        <w:t xml:space="preserve">. По требованию Собственника и иных лиц, действующих по распоряжению Собственника (нанимателя, арендатора, иного законного пользователя) помещений </w:t>
      </w:r>
      <w:r w:rsidR="00875A72" w:rsidRPr="00C96190">
        <w:rPr>
          <w:rFonts w:ascii="Times New Roman" w:eastAsia="Times New Roman" w:hAnsi="Times New Roman" w:cs="Times New Roman"/>
          <w:sz w:val="24"/>
          <w:szCs w:val="24"/>
          <w:lang w:eastAsia="ar-SA"/>
        </w:rPr>
        <w:t>выдавать справки установленного образца</w:t>
      </w:r>
      <w:r w:rsidR="00875A72" w:rsidRPr="00C96190">
        <w:rPr>
          <w:rFonts w:ascii="Times New Roman" w:eastAsia="Times New Roman" w:hAnsi="Times New Roman" w:cs="Times New Roman"/>
          <w:color w:val="000000"/>
          <w:sz w:val="24"/>
          <w:szCs w:val="24"/>
          <w:lang w:eastAsia="ar-SA"/>
        </w:rPr>
        <w:t xml:space="preserve">, копии </w:t>
      </w:r>
      <w:r w:rsidR="00875A72" w:rsidRPr="00C96190">
        <w:rPr>
          <w:rFonts w:ascii="Times New Roman" w:eastAsia="Times New Roman" w:hAnsi="Times New Roman" w:cs="Times New Roman"/>
          <w:bCs/>
          <w:iCs/>
          <w:color w:val="000000"/>
          <w:sz w:val="24"/>
          <w:szCs w:val="24"/>
          <w:lang w:eastAsia="ar-SA"/>
        </w:rPr>
        <w:t xml:space="preserve">из </w:t>
      </w:r>
      <w:r w:rsidR="00875A72" w:rsidRPr="00C96190">
        <w:rPr>
          <w:rFonts w:ascii="Times New Roman" w:eastAsia="Times New Roman" w:hAnsi="Times New Roman" w:cs="Times New Roman"/>
          <w:color w:val="000000"/>
          <w:sz w:val="24"/>
          <w:szCs w:val="24"/>
          <w:lang w:eastAsia="ar-SA"/>
        </w:rPr>
        <w:t>финансового лицевого счета и (или) из домовой книги и иные предусмотренные действующим законодательством документы.</w:t>
      </w:r>
      <w:bookmarkEnd w:id="16"/>
    </w:p>
    <w:p w:rsidR="00875A72" w:rsidRPr="00C96190" w:rsidRDefault="00277F60" w:rsidP="00875A72">
      <w:pPr>
        <w:spacing w:after="0" w:line="240" w:lineRule="auto"/>
        <w:ind w:firstLine="709"/>
        <w:jc w:val="both"/>
        <w:rPr>
          <w:rFonts w:ascii="Times New Roman" w:eastAsiaTheme="minorEastAsia" w:hAnsi="Times New Roman" w:cs="Times New Roman"/>
          <w:color w:val="000000"/>
          <w:sz w:val="24"/>
          <w:szCs w:val="24"/>
          <w:lang w:eastAsia="ru-RU"/>
        </w:rPr>
      </w:pPr>
      <w:bookmarkStart w:id="17" w:name="sub_4119"/>
      <w:r>
        <w:rPr>
          <w:rFonts w:ascii="Times New Roman" w:eastAsiaTheme="minorEastAsia" w:hAnsi="Times New Roman" w:cs="Times New Roman"/>
          <w:color w:val="000000"/>
          <w:sz w:val="24"/>
          <w:szCs w:val="24"/>
          <w:lang w:eastAsia="ru-RU"/>
        </w:rPr>
        <w:t>3.1.18</w:t>
      </w:r>
      <w:r w:rsidR="00875A72" w:rsidRPr="00C96190">
        <w:rPr>
          <w:rFonts w:ascii="Times New Roman" w:eastAsiaTheme="minorEastAsia" w:hAnsi="Times New Roman" w:cs="Times New Roman"/>
          <w:color w:val="000000"/>
          <w:sz w:val="24"/>
          <w:szCs w:val="24"/>
          <w:lang w:eastAsia="ru-RU"/>
        </w:rPr>
        <w:t>. Принимать участие в приемке индивидуальных приборов учета коммунальных услуг в эксплуатацию с составлением соответствующего акта и фиксацией начальных показаний приборов.</w:t>
      </w:r>
    </w:p>
    <w:p w:rsidR="00875A72" w:rsidRPr="00C96190" w:rsidRDefault="00277F60"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3.1.19</w:t>
      </w:r>
      <w:r w:rsidR="00875A72" w:rsidRPr="00C96190">
        <w:rPr>
          <w:rFonts w:ascii="Times New Roman" w:eastAsia="Times New Roman" w:hAnsi="Times New Roman" w:cs="Times New Roman"/>
          <w:color w:val="000000"/>
          <w:sz w:val="24"/>
          <w:szCs w:val="24"/>
          <w:lang w:eastAsia="ar-SA"/>
        </w:rPr>
        <w:t xml:space="preserve">. </w:t>
      </w:r>
      <w:proofErr w:type="gramStart"/>
      <w:r w:rsidR="00875A72" w:rsidRPr="00C96190">
        <w:rPr>
          <w:rFonts w:ascii="Times New Roman" w:eastAsia="Times New Roman" w:hAnsi="Times New Roman" w:cs="Times New Roman"/>
          <w:color w:val="000000"/>
          <w:sz w:val="24"/>
          <w:szCs w:val="24"/>
          <w:lang w:eastAsia="ar-SA"/>
        </w:rPr>
        <w:t>Предоставлять отчет</w:t>
      </w:r>
      <w:proofErr w:type="gramEnd"/>
      <w:r w:rsidR="00875A72" w:rsidRPr="00C96190">
        <w:rPr>
          <w:rFonts w:ascii="Times New Roman" w:eastAsia="Times New Roman" w:hAnsi="Times New Roman" w:cs="Times New Roman"/>
          <w:color w:val="000000"/>
          <w:sz w:val="24"/>
          <w:szCs w:val="24"/>
          <w:lang w:eastAsia="ar-SA"/>
        </w:rPr>
        <w:t xml:space="preserve"> о выполнении договора за истекший календарный год </w:t>
      </w:r>
      <w:bookmarkEnd w:id="17"/>
      <w:r w:rsidR="00875A72" w:rsidRPr="00C96190">
        <w:rPr>
          <w:rFonts w:ascii="Times New Roman" w:eastAsia="Times New Roman" w:hAnsi="Times New Roman" w:cs="Times New Roman"/>
          <w:color w:val="000000"/>
          <w:sz w:val="24"/>
          <w:szCs w:val="24"/>
          <w:lang w:eastAsia="ar-SA"/>
        </w:rPr>
        <w:t>в течение первого квартала, следующего за истекшим годом действия договора.</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C96190">
        <w:rPr>
          <w:rFonts w:ascii="Times New Roman" w:eastAsia="Times New Roman" w:hAnsi="Times New Roman" w:cs="Times New Roman"/>
          <w:color w:val="000000"/>
          <w:sz w:val="24"/>
          <w:szCs w:val="24"/>
          <w:lang w:eastAsia="ar-SA"/>
        </w:rPr>
        <w:t>В отчете указывается соответствие фактических перечня, количества и качества услуг и работ по содержанию и ремонту общего имущества в многоквартирных домах перечню и размеру платы, указанным в настоящем Договоре, количество предложений, заявлений и жалоб Собственника, нанимателя, арендатора или иных пользователей помещений в многоквартирных домах и принятые меры по устранению указанных в них недостатков в установленные сроки.</w:t>
      </w:r>
      <w:proofErr w:type="gramEnd"/>
    </w:p>
    <w:p w:rsidR="00875A72" w:rsidRPr="00C96190" w:rsidRDefault="00277F60"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sz w:val="24"/>
          <w:szCs w:val="24"/>
          <w:lang w:eastAsia="ru-RU"/>
        </w:rPr>
        <w:t>3.1.20</w:t>
      </w:r>
      <w:r w:rsidR="00875A72" w:rsidRPr="00C96190">
        <w:rPr>
          <w:rFonts w:ascii="Times New Roman" w:eastAsiaTheme="minorEastAsia" w:hAnsi="Times New Roman" w:cs="Times New Roman"/>
          <w:sz w:val="24"/>
          <w:szCs w:val="24"/>
          <w:lang w:eastAsia="ru-RU"/>
        </w:rPr>
        <w:t>. На основании заявки Собственника (нанимателя, арендатора, иного законного пользователя) направлять своего сотрудника для составления акта технического осмотра общего имущества</w:t>
      </w:r>
      <w:r w:rsidR="00875A72" w:rsidRPr="00C96190">
        <w:rPr>
          <w:rFonts w:ascii="Times New Roman" w:eastAsiaTheme="minorEastAsia" w:hAnsi="Times New Roman" w:cs="Times New Roman"/>
          <w:color w:val="000000"/>
          <w:sz w:val="24"/>
          <w:szCs w:val="24"/>
          <w:lang w:eastAsia="ru-RU"/>
        </w:rPr>
        <w:t xml:space="preserve"> в многоквартирном доме или помещений Собственников (нанимателя, арендатора, иного законного пользователя).</w:t>
      </w:r>
    </w:p>
    <w:p w:rsidR="00875A72" w:rsidRPr="00C96190" w:rsidRDefault="00277F60"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3.1.21</w:t>
      </w:r>
      <w:r w:rsidR="00875A72" w:rsidRPr="00C96190">
        <w:rPr>
          <w:rFonts w:ascii="Times New Roman" w:eastAsiaTheme="minorEastAsia" w:hAnsi="Times New Roman" w:cs="Times New Roman"/>
          <w:color w:val="000000"/>
          <w:sz w:val="24"/>
          <w:szCs w:val="24"/>
          <w:lang w:eastAsia="ru-RU"/>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875A72" w:rsidRPr="00C96190" w:rsidRDefault="00277F60"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3.1.22</w:t>
      </w:r>
      <w:r w:rsidR="00875A72" w:rsidRPr="00C96190">
        <w:rPr>
          <w:rFonts w:ascii="Times New Roman" w:eastAsiaTheme="minorEastAsia" w:hAnsi="Times New Roman" w:cs="Times New Roman"/>
          <w:color w:val="000000"/>
          <w:sz w:val="24"/>
          <w:szCs w:val="24"/>
          <w:lang w:eastAsia="ru-RU"/>
        </w:rPr>
        <w:t xml:space="preserve">. </w:t>
      </w:r>
      <w:proofErr w:type="gramStart"/>
      <w:r w:rsidR="00875A72" w:rsidRPr="00C96190">
        <w:rPr>
          <w:rFonts w:ascii="Times New Roman" w:eastAsiaTheme="minorEastAsia" w:hAnsi="Times New Roman" w:cs="Times New Roman"/>
          <w:color w:val="000000"/>
          <w:sz w:val="24"/>
          <w:szCs w:val="24"/>
          <w:lang w:eastAsia="ru-RU"/>
        </w:rPr>
        <w:t>Передать техническую документацию (базы данных) и иные связанные с управлением многоквартирным домом документы за 30 (тридцать)  дней до прекращения действия Договора, в том числе по окончании срока его действия или досрочного расторжения, вновь выбранной управляющей организации, товариществу собственников жилья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w:t>
      </w:r>
      <w:proofErr w:type="gramEnd"/>
      <w:r w:rsidR="00875A72" w:rsidRPr="00C96190">
        <w:rPr>
          <w:rFonts w:ascii="Times New Roman" w:eastAsiaTheme="minorEastAsia" w:hAnsi="Times New Roman" w:cs="Times New Roman"/>
          <w:color w:val="000000"/>
          <w:sz w:val="24"/>
          <w:szCs w:val="24"/>
          <w:lang w:eastAsia="ru-RU"/>
        </w:rPr>
        <w:t xml:space="preserve"> </w:t>
      </w:r>
      <w:proofErr w:type="gramStart"/>
      <w:r w:rsidR="00875A72" w:rsidRPr="00C96190">
        <w:rPr>
          <w:rFonts w:ascii="Times New Roman" w:eastAsiaTheme="minorEastAsia" w:hAnsi="Times New Roman" w:cs="Times New Roman"/>
          <w:color w:val="000000"/>
          <w:sz w:val="24"/>
          <w:szCs w:val="24"/>
          <w:lang w:eastAsia="ru-RU"/>
        </w:rPr>
        <w:t>решении</w:t>
      </w:r>
      <w:proofErr w:type="gramEnd"/>
      <w:r w:rsidR="00875A72" w:rsidRPr="00C96190">
        <w:rPr>
          <w:rFonts w:ascii="Times New Roman" w:eastAsiaTheme="minorEastAsia" w:hAnsi="Times New Roman" w:cs="Times New Roman"/>
          <w:color w:val="000000"/>
          <w:sz w:val="24"/>
          <w:szCs w:val="24"/>
          <w:lang w:eastAsia="ru-RU"/>
        </w:rPr>
        <w:t xml:space="preserve">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домах.</w:t>
      </w:r>
    </w:p>
    <w:p w:rsidR="00875A72" w:rsidRPr="00C96190" w:rsidRDefault="00875A72" w:rsidP="00875A72">
      <w:pPr>
        <w:spacing w:after="0" w:line="240" w:lineRule="auto"/>
        <w:ind w:firstLine="720"/>
        <w:jc w:val="both"/>
        <w:rPr>
          <w:rFonts w:ascii="Times New Roman" w:eastAsiaTheme="minorEastAsia" w:hAnsi="Times New Roman" w:cs="Times New Roman"/>
          <w:b/>
          <w:color w:val="000000"/>
          <w:sz w:val="24"/>
          <w:szCs w:val="24"/>
          <w:lang w:eastAsia="ru-RU"/>
        </w:rPr>
      </w:pPr>
      <w:r w:rsidRPr="00C96190">
        <w:rPr>
          <w:rFonts w:ascii="Times New Roman" w:eastAsiaTheme="minorEastAsia" w:hAnsi="Times New Roman" w:cs="Times New Roman"/>
          <w:b/>
          <w:color w:val="000000"/>
          <w:sz w:val="24"/>
          <w:szCs w:val="24"/>
          <w:lang w:eastAsia="ru-RU"/>
        </w:rPr>
        <w:t>3</w:t>
      </w:r>
      <w:bookmarkStart w:id="18" w:name="sub_42"/>
      <w:r w:rsidRPr="00C96190">
        <w:rPr>
          <w:rFonts w:ascii="Times New Roman" w:eastAsiaTheme="minorEastAsia" w:hAnsi="Times New Roman" w:cs="Times New Roman"/>
          <w:b/>
          <w:color w:val="000000"/>
          <w:sz w:val="24"/>
          <w:szCs w:val="24"/>
          <w:lang w:eastAsia="ru-RU"/>
        </w:rPr>
        <w:t>.2. Управляющая организация вправе:</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bookmarkStart w:id="19" w:name="sub_421"/>
      <w:bookmarkEnd w:id="18"/>
      <w:r w:rsidRPr="00C96190">
        <w:rPr>
          <w:rFonts w:ascii="Times New Roman" w:eastAsiaTheme="minorEastAsia" w:hAnsi="Times New Roman" w:cs="Times New Roman"/>
          <w:color w:val="000000"/>
          <w:sz w:val="24"/>
          <w:szCs w:val="24"/>
          <w:lang w:eastAsia="ru-RU"/>
        </w:rPr>
        <w:t>3.2.1. Самостоятельно определять порядок и способ выполнения своих обязательств</w:t>
      </w:r>
      <w:bookmarkEnd w:id="19"/>
      <w:r w:rsidRPr="00C96190">
        <w:rPr>
          <w:rFonts w:ascii="Times New Roman" w:eastAsiaTheme="minorEastAsia" w:hAnsi="Times New Roman" w:cs="Times New Roman"/>
          <w:color w:val="000000"/>
          <w:sz w:val="24"/>
          <w:szCs w:val="24"/>
          <w:lang w:eastAsia="ru-RU"/>
        </w:rPr>
        <w:t xml:space="preserve"> по настоящему Договору.</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bookmarkStart w:id="20" w:name="sub_422"/>
      <w:r w:rsidRPr="00C96190">
        <w:rPr>
          <w:rFonts w:ascii="Times New Roman" w:eastAsia="Times New Roman" w:hAnsi="Times New Roman" w:cs="Times New Roman"/>
          <w:color w:val="000000"/>
          <w:sz w:val="24"/>
          <w:szCs w:val="24"/>
          <w:lang w:eastAsia="ar-SA"/>
        </w:rPr>
        <w:t>3.2.2.</w:t>
      </w:r>
      <w:bookmarkEnd w:id="20"/>
      <w:r w:rsidRPr="00C96190">
        <w:rPr>
          <w:rFonts w:ascii="Times New Roman" w:eastAsia="Times New Roman" w:hAnsi="Times New Roman" w:cs="Times New Roman"/>
          <w:color w:val="000000"/>
          <w:sz w:val="24"/>
          <w:szCs w:val="24"/>
          <w:lang w:eastAsia="ar-SA"/>
        </w:rPr>
        <w:t xml:space="preserve"> Требовать от Собственника (нанимателя, арендатора, иного законного пользователя) внесения платы по настоящему Договору в полном объеме в соответствии с выставленными счетами, а также требовать представления документов, подтверждающих право на льготы по оплате жилищных и коммунальных услуг.</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3.2.3. В случае несоответствия данных, имеющихся у Управляющей организации с данными предоставленными Собственником (нанимателем, арендатором, иным законным пользователем), проводить перерасчет размера платы за коммунальные услуги по фактическому потреблению (расчету) в соответствии с положениями п. 4.4. настоящего Договора.</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 xml:space="preserve">3.2.4. </w:t>
      </w:r>
      <w:bookmarkStart w:id="21" w:name="sub_429"/>
      <w:r w:rsidRPr="00C96190">
        <w:rPr>
          <w:rFonts w:ascii="Times New Roman" w:eastAsia="Times New Roman" w:hAnsi="Times New Roman" w:cs="Times New Roman"/>
          <w:color w:val="000000"/>
          <w:sz w:val="24"/>
          <w:szCs w:val="24"/>
          <w:lang w:eastAsia="ar-SA"/>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875A72" w:rsidRDefault="00875A72" w:rsidP="00875A72">
      <w:pPr>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lastRenderedPageBreak/>
        <w:t xml:space="preserve">3.2.5. </w:t>
      </w:r>
      <w:proofErr w:type="gramStart"/>
      <w:r w:rsidRPr="00C96190">
        <w:rPr>
          <w:rFonts w:ascii="Times New Roman" w:eastAsiaTheme="minorEastAsia" w:hAnsi="Times New Roman" w:cs="Times New Roman"/>
          <w:color w:val="000000"/>
          <w:sz w:val="24"/>
          <w:szCs w:val="24"/>
          <w:lang w:eastAsia="ru-RU"/>
        </w:rPr>
        <w:t>Производить осмотры инженерного оборудования, являющегося общим имуществом собственников помещений многоквартирного дома, находящегося как в местах общего пользования, так и в помещениях Собственника (нанимателя, арендатора, иного законного пользователя), согласовав с последними дату и время таких осмотров.</w:t>
      </w:r>
      <w:proofErr w:type="gramEnd"/>
    </w:p>
    <w:p w:rsidR="00277F60" w:rsidRDefault="00277F60"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3.2.6. Требовать в установленном действующим законодательством порядке полного возмещения убытков, понесенных Исполнителем по вине Собственника</w:t>
      </w:r>
      <w:r w:rsidR="00F366E6">
        <w:rPr>
          <w:rFonts w:ascii="Times New Roman" w:eastAsiaTheme="minorEastAsia" w:hAnsi="Times New Roman" w:cs="Times New Roman"/>
          <w:color w:val="000000"/>
          <w:sz w:val="24"/>
          <w:szCs w:val="24"/>
          <w:lang w:eastAsia="ru-RU"/>
        </w:rPr>
        <w:t xml:space="preserve"> и/или проживающих в его помещении лиц, а также  компенсации расходов, произведенных Испо</w:t>
      </w:r>
      <w:r w:rsidR="009D3D34">
        <w:rPr>
          <w:rFonts w:ascii="Times New Roman" w:eastAsiaTheme="minorEastAsia" w:hAnsi="Times New Roman" w:cs="Times New Roman"/>
          <w:color w:val="000000"/>
          <w:sz w:val="24"/>
          <w:szCs w:val="24"/>
          <w:lang w:eastAsia="ru-RU"/>
        </w:rPr>
        <w:t>лнителем в целях устранения ущерба, причиненного виновными действиями (бездействием) Собственника и/или проживающих в его помещении лиц</w:t>
      </w:r>
      <w:r w:rsidR="00DC4510">
        <w:rPr>
          <w:rFonts w:ascii="Times New Roman" w:eastAsiaTheme="minorEastAsia" w:hAnsi="Times New Roman" w:cs="Times New Roman"/>
          <w:color w:val="000000"/>
          <w:sz w:val="24"/>
          <w:szCs w:val="24"/>
          <w:lang w:eastAsia="ru-RU"/>
        </w:rPr>
        <w:t xml:space="preserve"> общему имуществу многоквартирного дома.</w:t>
      </w:r>
    </w:p>
    <w:p w:rsidR="00DC4510" w:rsidRDefault="00DC4510"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3.2.7. После предварительного уведомления Собственника </w:t>
      </w:r>
      <w:r w:rsidR="003B19D6" w:rsidRPr="00C96190">
        <w:rPr>
          <w:rFonts w:ascii="Times New Roman" w:eastAsiaTheme="minorEastAsia" w:hAnsi="Times New Roman" w:cs="Times New Roman"/>
          <w:color w:val="000000"/>
          <w:sz w:val="24"/>
          <w:szCs w:val="24"/>
          <w:lang w:eastAsia="ru-RU"/>
        </w:rPr>
        <w:t>(нанимателя, арендатора, иного законного пользователя)</w:t>
      </w:r>
      <w:r w:rsidR="003B19D6">
        <w:rPr>
          <w:rFonts w:ascii="Times New Roman" w:eastAsiaTheme="minorEastAsia" w:hAnsi="Times New Roman" w:cs="Times New Roman"/>
          <w:color w:val="000000"/>
          <w:sz w:val="24"/>
          <w:szCs w:val="24"/>
          <w:lang w:eastAsia="ru-RU"/>
        </w:rPr>
        <w:t xml:space="preserve"> </w:t>
      </w:r>
      <w:r>
        <w:rPr>
          <w:rFonts w:ascii="Times New Roman" w:eastAsiaTheme="minorEastAsia" w:hAnsi="Times New Roman" w:cs="Times New Roman"/>
          <w:color w:val="000000"/>
          <w:sz w:val="24"/>
          <w:szCs w:val="24"/>
          <w:lang w:eastAsia="ru-RU"/>
        </w:rPr>
        <w:t>приостанавливать или ограничить предоставление собственнику коммунальных услуг в предусмотренных законодательством случаях, в том числе:</w:t>
      </w:r>
    </w:p>
    <w:p w:rsidR="00DC4510" w:rsidRDefault="00F5015D"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w:t>
      </w:r>
      <w:r w:rsidR="00DC4510">
        <w:rPr>
          <w:rFonts w:ascii="Times New Roman" w:eastAsiaTheme="minorEastAsia" w:hAnsi="Times New Roman" w:cs="Times New Roman"/>
          <w:color w:val="000000"/>
          <w:sz w:val="24"/>
          <w:szCs w:val="24"/>
          <w:lang w:eastAsia="ru-RU"/>
        </w:rPr>
        <w:t xml:space="preserve"> неполная оплата Собственником коммунальной услуги;</w:t>
      </w:r>
    </w:p>
    <w:p w:rsidR="00DC4510" w:rsidRDefault="00F5015D"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w:t>
      </w:r>
      <w:r w:rsidR="00DC4510">
        <w:rPr>
          <w:rFonts w:ascii="Times New Roman" w:eastAsiaTheme="minorEastAsia" w:hAnsi="Times New Roman" w:cs="Times New Roman"/>
          <w:color w:val="000000"/>
          <w:sz w:val="24"/>
          <w:szCs w:val="24"/>
          <w:lang w:eastAsia="ru-RU"/>
        </w:rPr>
        <w:t xml:space="preserve"> проведение планово-профилактического ремонта и работ по обслуживанию</w:t>
      </w:r>
      <w:r w:rsidR="00A06834">
        <w:rPr>
          <w:rFonts w:ascii="Times New Roman" w:eastAsiaTheme="minorEastAsia" w:hAnsi="Times New Roman" w:cs="Times New Roman"/>
          <w:color w:val="000000"/>
          <w:sz w:val="24"/>
          <w:szCs w:val="24"/>
          <w:lang w:eastAsia="ru-RU"/>
        </w:rPr>
        <w:t xml:space="preserve"> централизованных сетей инженерно-технического обеспечения и / или внутридомовых инженерных систем, относящихся</w:t>
      </w:r>
      <w:r w:rsidR="00F54C1E">
        <w:rPr>
          <w:rFonts w:ascii="Times New Roman" w:eastAsiaTheme="minorEastAsia" w:hAnsi="Times New Roman" w:cs="Times New Roman"/>
          <w:color w:val="000000"/>
          <w:sz w:val="24"/>
          <w:szCs w:val="24"/>
          <w:lang w:eastAsia="ru-RU"/>
        </w:rPr>
        <w:t xml:space="preserve"> к общему имуществу многоквартирного дома.</w:t>
      </w:r>
    </w:p>
    <w:p w:rsidR="00F54C1E" w:rsidRDefault="00F54C1E"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Информирование собственника о приостановлении или ограничении предоставления собственнику коммунальных услуг по усмотрению Исполнителя осуществляется путем:</w:t>
      </w:r>
    </w:p>
    <w:p w:rsidR="00F54C1E" w:rsidRDefault="00F54C1E"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размещения объявления на информационном стенде (стендах)</w:t>
      </w:r>
      <w:r w:rsidR="00F5015D">
        <w:rPr>
          <w:rFonts w:ascii="Times New Roman" w:eastAsiaTheme="minorEastAsia" w:hAnsi="Times New Roman" w:cs="Times New Roman"/>
          <w:color w:val="000000"/>
          <w:sz w:val="24"/>
          <w:szCs w:val="24"/>
          <w:lang w:eastAsia="ru-RU"/>
        </w:rPr>
        <w:t xml:space="preserve"> в холлах многоквартирного дома;</w:t>
      </w:r>
    </w:p>
    <w:p w:rsidR="00F5015D" w:rsidRDefault="00F5015D"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размещения на официальном сайте Исполнителя.</w:t>
      </w:r>
    </w:p>
    <w:p w:rsidR="00F5015D" w:rsidRDefault="00F5015D"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3.2.8. 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p>
    <w:p w:rsidR="00F5015D" w:rsidRDefault="00F5015D"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3.2.9. Оказывать Собственнику на возмездной основе дополнительные услуги, указанные в Приложении № ___ к Договору, в соответствии с заявкой собственника при их оплате Собственником.</w:t>
      </w:r>
    </w:p>
    <w:p w:rsidR="00F5015D" w:rsidRDefault="00F5015D"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3.2.10. Требовать от Собственника возмещения расходов Исполнителя по восстановлению и ремонту общего имущества собственников помещений многоквартирного дома, несущих конструкций многоквартирного дома</w:t>
      </w:r>
      <w:r w:rsidR="003B19D6">
        <w:rPr>
          <w:rFonts w:ascii="Times New Roman" w:eastAsiaTheme="minorEastAsia" w:hAnsi="Times New Roman" w:cs="Times New Roman"/>
          <w:color w:val="000000"/>
          <w:sz w:val="24"/>
          <w:szCs w:val="24"/>
          <w:lang w:eastAsia="ru-RU"/>
        </w:rPr>
        <w:t>,</w:t>
      </w:r>
      <w:r>
        <w:rPr>
          <w:rFonts w:ascii="Times New Roman" w:eastAsiaTheme="minorEastAsia" w:hAnsi="Times New Roman" w:cs="Times New Roman"/>
          <w:color w:val="000000"/>
          <w:sz w:val="24"/>
          <w:szCs w:val="24"/>
          <w:lang w:eastAsia="ru-RU"/>
        </w:rPr>
        <w:t xml:space="preserve"> в случае причинения Собственником помещения какого-либо ущерба общему имуществу многоквартирного дома.</w:t>
      </w:r>
    </w:p>
    <w:p w:rsidR="00BA1620" w:rsidRDefault="00BA1620"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Требования Исполнителя к Собственнику оформляются в виде предписания с перечислением в нем подлежащих восстановлению элементов многоквартирного дома и сроков исполнения предписания</w:t>
      </w:r>
      <w:proofErr w:type="gramStart"/>
      <w:r>
        <w:rPr>
          <w:rFonts w:ascii="Times New Roman" w:eastAsiaTheme="minorEastAsia" w:hAnsi="Times New Roman" w:cs="Times New Roman"/>
          <w:color w:val="000000"/>
          <w:sz w:val="24"/>
          <w:szCs w:val="24"/>
          <w:lang w:eastAsia="ru-RU"/>
        </w:rPr>
        <w:t>.</w:t>
      </w:r>
      <w:proofErr w:type="gramEnd"/>
      <w:r>
        <w:rPr>
          <w:rFonts w:ascii="Times New Roman" w:eastAsiaTheme="minorEastAsia" w:hAnsi="Times New Roman" w:cs="Times New Roman"/>
          <w:color w:val="000000"/>
          <w:sz w:val="24"/>
          <w:szCs w:val="24"/>
          <w:lang w:eastAsia="ru-RU"/>
        </w:rPr>
        <w:t xml:space="preserve"> </w:t>
      </w:r>
      <w:proofErr w:type="gramStart"/>
      <w:r>
        <w:rPr>
          <w:rFonts w:ascii="Times New Roman" w:eastAsiaTheme="minorEastAsia" w:hAnsi="Times New Roman" w:cs="Times New Roman"/>
          <w:color w:val="000000"/>
          <w:sz w:val="24"/>
          <w:szCs w:val="24"/>
          <w:lang w:eastAsia="ru-RU"/>
        </w:rPr>
        <w:t>в</w:t>
      </w:r>
      <w:proofErr w:type="gramEnd"/>
      <w:r>
        <w:rPr>
          <w:rFonts w:ascii="Times New Roman" w:eastAsiaTheme="minorEastAsia" w:hAnsi="Times New Roman" w:cs="Times New Roman"/>
          <w:color w:val="000000"/>
          <w:sz w:val="24"/>
          <w:szCs w:val="24"/>
          <w:lang w:eastAsia="ru-RU"/>
        </w:rPr>
        <w:t xml:space="preserve"> случае невыполнения предписания в установленные сроки, исполнитель вправе выставить Собственнику неустойку в размере 5 000 (пять тысяч) рублей за каждый месяц просрочки.</w:t>
      </w:r>
    </w:p>
    <w:p w:rsidR="003B19D6" w:rsidRDefault="003B19D6" w:rsidP="00875A72">
      <w:pPr>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3.2.11. </w:t>
      </w:r>
      <w:proofErr w:type="gramStart"/>
      <w:r>
        <w:rPr>
          <w:rFonts w:ascii="Times New Roman" w:eastAsiaTheme="minorEastAsia" w:hAnsi="Times New Roman" w:cs="Times New Roman"/>
          <w:color w:val="000000"/>
          <w:sz w:val="24"/>
          <w:szCs w:val="24"/>
          <w:lang w:eastAsia="ru-RU"/>
        </w:rPr>
        <w:t>В случае невыполнения Собственником</w:t>
      </w:r>
      <w:r w:rsidR="0005614A">
        <w:rPr>
          <w:rFonts w:ascii="Times New Roman" w:eastAsiaTheme="minorEastAsia" w:hAnsi="Times New Roman" w:cs="Times New Roman"/>
          <w:color w:val="000000"/>
          <w:sz w:val="24"/>
          <w:szCs w:val="24"/>
          <w:lang w:eastAsia="ru-RU"/>
        </w:rPr>
        <w:t xml:space="preserve"> условий п. 3.2.10 настоящего Договора, поручить выполнение работ по приведению помещений в прежнее состояние третьим лицам выполнить работы своими силами с последующим правом требовать от Собственника возмещения всех расходов исполнителя в добровольном порядке, а при неисполнении Собственником требований Исполнителя добровольно – в судебном порядке в соответствии с действующим законодательством.</w:t>
      </w:r>
      <w:proofErr w:type="gramEnd"/>
    </w:p>
    <w:p w:rsidR="0005614A" w:rsidRPr="00BA1620" w:rsidRDefault="0005614A" w:rsidP="00875A72">
      <w:pPr>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sz w:val="24"/>
          <w:szCs w:val="24"/>
          <w:lang w:eastAsia="ru-RU"/>
        </w:rPr>
        <w:t xml:space="preserve">3.2.12. 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реквизитах Исполнителя) путем размещения соответствующей информации на информационных стендах многоквартирного дома, на сайте Исполнителя в сети Интернет, а также способами, указанными в п. </w:t>
      </w:r>
      <w:r w:rsidR="00893907">
        <w:rPr>
          <w:rFonts w:ascii="Times New Roman" w:eastAsiaTheme="minorEastAsia" w:hAnsi="Times New Roman" w:cs="Times New Roman"/>
          <w:sz w:val="24"/>
          <w:szCs w:val="24"/>
          <w:lang w:eastAsia="ru-RU"/>
        </w:rPr>
        <w:t>10.1</w:t>
      </w:r>
      <w:r w:rsidR="00BA1620" w:rsidRPr="00893907">
        <w:rPr>
          <w:rFonts w:ascii="Times New Roman" w:eastAsiaTheme="minorEastAsia" w:hAnsi="Times New Roman" w:cs="Times New Roman"/>
          <w:sz w:val="24"/>
          <w:szCs w:val="24"/>
          <w:lang w:eastAsia="ru-RU"/>
        </w:rPr>
        <w:t xml:space="preserve"> </w:t>
      </w:r>
      <w:r w:rsidR="00BA1620">
        <w:rPr>
          <w:rFonts w:ascii="Times New Roman" w:eastAsiaTheme="minorEastAsia" w:hAnsi="Times New Roman" w:cs="Times New Roman"/>
          <w:sz w:val="24"/>
          <w:szCs w:val="24"/>
          <w:lang w:eastAsia="ru-RU"/>
        </w:rPr>
        <w:t>настоящего Договора.</w:t>
      </w:r>
    </w:p>
    <w:bookmarkEnd w:id="21"/>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b/>
          <w:color w:val="000000"/>
          <w:sz w:val="24"/>
          <w:szCs w:val="24"/>
          <w:lang w:eastAsia="ar-SA"/>
        </w:rPr>
      </w:pPr>
      <w:r w:rsidRPr="00C96190">
        <w:rPr>
          <w:rFonts w:ascii="Times New Roman" w:eastAsia="Times New Roman" w:hAnsi="Times New Roman" w:cs="Times New Roman"/>
          <w:b/>
          <w:color w:val="000000"/>
          <w:sz w:val="24"/>
          <w:szCs w:val="24"/>
          <w:lang w:eastAsia="ar-SA"/>
        </w:rPr>
        <w:t xml:space="preserve">3.3. Собственник (наниматель, арендатор, иной законный пользователь) </w:t>
      </w:r>
      <w:r w:rsidRPr="00C96190">
        <w:rPr>
          <w:rFonts w:ascii="Times New Roman" w:eastAsia="Times New Roman" w:hAnsi="Times New Roman" w:cs="Times New Roman"/>
          <w:b/>
          <w:color w:val="000000"/>
          <w:sz w:val="24"/>
          <w:szCs w:val="24"/>
          <w:lang w:eastAsia="ar-SA"/>
        </w:rPr>
        <w:lastRenderedPageBreak/>
        <w:t>помещения обязан:</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3.3.1. Своевременно и полностью вносить плату за помещение и коммунальные и прочие услуги. Своевременно </w:t>
      </w:r>
      <w:proofErr w:type="gramStart"/>
      <w:r w:rsidRPr="00C96190">
        <w:rPr>
          <w:rFonts w:ascii="Times New Roman" w:eastAsiaTheme="minorEastAsia" w:hAnsi="Times New Roman" w:cs="Times New Roman"/>
          <w:color w:val="000000"/>
          <w:sz w:val="24"/>
          <w:szCs w:val="24"/>
          <w:lang w:eastAsia="ru-RU"/>
        </w:rPr>
        <w:t>предоставлять управляющей организации документы</w:t>
      </w:r>
      <w:proofErr w:type="gramEnd"/>
      <w:r w:rsidRPr="00C96190">
        <w:rPr>
          <w:rFonts w:ascii="Times New Roman" w:eastAsiaTheme="minorEastAsia" w:hAnsi="Times New Roman" w:cs="Times New Roman"/>
          <w:color w:val="000000"/>
          <w:sz w:val="24"/>
          <w:szCs w:val="24"/>
          <w:lang w:eastAsia="ru-RU"/>
        </w:rPr>
        <w:t>, подтверждающие права на льготы лиц, пользующихся помещением.</w:t>
      </w:r>
    </w:p>
    <w:p w:rsidR="00875A72" w:rsidRPr="00C96190" w:rsidRDefault="00875A72" w:rsidP="00875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sz w:val="24"/>
          <w:szCs w:val="24"/>
          <w:lang w:eastAsia="ar-SA"/>
        </w:rPr>
      </w:pPr>
      <w:r w:rsidRPr="00C96190">
        <w:rPr>
          <w:rFonts w:ascii="Times New Roman" w:eastAsia="Arial Unicode MS" w:hAnsi="Times New Roman" w:cs="Times New Roman"/>
          <w:color w:val="000000"/>
          <w:sz w:val="24"/>
          <w:szCs w:val="24"/>
          <w:lang w:eastAsia="ar-SA"/>
        </w:rPr>
        <w:t>3.3.2. Соблюдать следующие требования:</w:t>
      </w:r>
    </w:p>
    <w:p w:rsidR="00875A72" w:rsidRPr="00C96190" w:rsidRDefault="00875A72" w:rsidP="00875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sz w:val="24"/>
          <w:szCs w:val="24"/>
          <w:lang w:eastAsia="ar-SA"/>
        </w:rPr>
      </w:pPr>
      <w:r w:rsidRPr="00C96190">
        <w:rPr>
          <w:rFonts w:ascii="Times New Roman" w:eastAsia="Arial Unicode MS" w:hAnsi="Times New Roman" w:cs="Times New Roman"/>
          <w:color w:val="000000"/>
          <w:sz w:val="24"/>
          <w:szCs w:val="24"/>
          <w:lang w:eastAsia="ar-SA"/>
        </w:rPr>
        <w:t>а) не производить перенос инженерных сетей;</w:t>
      </w:r>
    </w:p>
    <w:p w:rsidR="00875A72" w:rsidRPr="00C96190" w:rsidRDefault="00875A72" w:rsidP="00875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b/>
          <w:bCs/>
          <w:iCs/>
          <w:color w:val="000000"/>
          <w:sz w:val="24"/>
          <w:szCs w:val="24"/>
          <w:lang w:eastAsia="ar-SA"/>
        </w:rPr>
      </w:pPr>
      <w:r w:rsidRPr="00C96190">
        <w:rPr>
          <w:rFonts w:ascii="Times New Roman" w:eastAsia="Arial Unicode MS" w:hAnsi="Times New Roman" w:cs="Times New Roman"/>
          <w:color w:val="000000"/>
          <w:sz w:val="24"/>
          <w:szCs w:val="24"/>
          <w:lang w:eastAsia="ar-SA"/>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C96190">
        <w:rPr>
          <w:rFonts w:ascii="Times New Roman" w:eastAsia="Arial Unicode MS" w:hAnsi="Times New Roman" w:cs="Times New Roman"/>
          <w:b/>
          <w:bCs/>
          <w:iCs/>
          <w:color w:val="000000"/>
          <w:sz w:val="24"/>
          <w:szCs w:val="24"/>
          <w:lang w:eastAsia="ar-SA"/>
        </w:rPr>
        <w:t xml:space="preserve"> </w:t>
      </w:r>
    </w:p>
    <w:p w:rsidR="00875A72" w:rsidRPr="00C96190" w:rsidRDefault="00875A72" w:rsidP="00875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sz w:val="24"/>
          <w:szCs w:val="24"/>
          <w:lang w:eastAsia="ar-SA"/>
        </w:rPr>
      </w:pPr>
      <w:r w:rsidRPr="00C96190">
        <w:rPr>
          <w:rFonts w:ascii="Times New Roman" w:eastAsia="Arial Unicode MS" w:hAnsi="Times New Roman" w:cs="Times New Roman"/>
          <w:color w:val="000000"/>
          <w:sz w:val="24"/>
          <w:szCs w:val="24"/>
          <w:lang w:eastAsia="ar-SA"/>
        </w:rPr>
        <w:t>в) не осуществлять монтаж и демонтаж индивидуальных  приборов учета ресурсов, т.е. не нарушать установленный в домах порядок распределения потребляемых коммунальных ресурсов, приходящихся на помещение собственника и их оплаты, без согласования с Управляющей организацией;</w:t>
      </w:r>
    </w:p>
    <w:p w:rsidR="00875A72" w:rsidRPr="00C96190" w:rsidRDefault="00875A72" w:rsidP="00875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sz w:val="24"/>
          <w:szCs w:val="24"/>
          <w:lang w:eastAsia="ar-SA"/>
        </w:rPr>
      </w:pPr>
      <w:r w:rsidRPr="00C96190">
        <w:rPr>
          <w:rFonts w:ascii="Times New Roman" w:eastAsia="Arial Unicode MS" w:hAnsi="Times New Roman" w:cs="Times New Roman"/>
          <w:color w:val="000000"/>
          <w:sz w:val="24"/>
          <w:szCs w:val="24"/>
          <w:lang w:eastAsia="ar-SA"/>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75A72" w:rsidRPr="00C96190" w:rsidRDefault="00875A72" w:rsidP="00875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sz w:val="24"/>
          <w:szCs w:val="24"/>
          <w:lang w:eastAsia="ar-SA"/>
        </w:rPr>
      </w:pPr>
      <w:r w:rsidRPr="00C96190">
        <w:rPr>
          <w:rFonts w:ascii="Times New Roman" w:eastAsia="Arial Unicode MS" w:hAnsi="Times New Roman" w:cs="Times New Roman"/>
          <w:color w:val="000000"/>
          <w:sz w:val="24"/>
          <w:szCs w:val="24"/>
          <w:lang w:eastAsia="ar-SA"/>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75A72" w:rsidRPr="00C96190" w:rsidRDefault="00875A72" w:rsidP="00875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sz w:val="24"/>
          <w:szCs w:val="24"/>
          <w:lang w:eastAsia="ar-SA"/>
        </w:rPr>
      </w:pPr>
      <w:r w:rsidRPr="00C96190">
        <w:rPr>
          <w:rFonts w:ascii="Times New Roman" w:eastAsia="Arial Unicode MS" w:hAnsi="Times New Roman" w:cs="Times New Roman"/>
          <w:color w:val="000000"/>
          <w:sz w:val="24"/>
          <w:szCs w:val="24"/>
          <w:lang w:eastAsia="ar-SA"/>
        </w:rPr>
        <w:t xml:space="preserve">е) не загромождать подходы к инженерным коммуникациям и запорной арматуре, не загромождать своим имуществом и не загрязнять строительными материалами и (или) отходами эвакуационные пути и помещения общего </w:t>
      </w:r>
      <w:r w:rsidR="00DC4510">
        <w:rPr>
          <w:rFonts w:ascii="Times New Roman" w:eastAsia="Arial Unicode MS" w:hAnsi="Times New Roman" w:cs="Times New Roman"/>
          <w:color w:val="000000"/>
          <w:sz w:val="24"/>
          <w:szCs w:val="24"/>
          <w:lang w:eastAsia="ar-SA"/>
        </w:rPr>
        <w:t>имущества</w:t>
      </w:r>
      <w:r w:rsidRPr="00C96190">
        <w:rPr>
          <w:rFonts w:ascii="Times New Roman" w:eastAsia="Arial Unicode MS" w:hAnsi="Times New Roman" w:cs="Times New Roman"/>
          <w:color w:val="000000"/>
          <w:sz w:val="24"/>
          <w:szCs w:val="24"/>
          <w:lang w:eastAsia="ar-SA"/>
        </w:rPr>
        <w:t>;</w:t>
      </w:r>
    </w:p>
    <w:p w:rsidR="00875A72" w:rsidRPr="00C96190" w:rsidRDefault="00875A72" w:rsidP="00875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sz w:val="24"/>
          <w:szCs w:val="24"/>
          <w:lang w:eastAsia="ar-SA"/>
        </w:rPr>
      </w:pPr>
      <w:r w:rsidRPr="00C96190">
        <w:rPr>
          <w:rFonts w:ascii="Times New Roman" w:eastAsia="Arial Unicode MS" w:hAnsi="Times New Roman" w:cs="Times New Roman"/>
          <w:color w:val="000000"/>
          <w:sz w:val="24"/>
          <w:szCs w:val="24"/>
          <w:lang w:eastAsia="ar-SA"/>
        </w:rPr>
        <w:t>ж) не допускать производства в помещении работ или совершения других действий, приводящих к порче общего имущества в Многоквартирных домах;</w:t>
      </w:r>
    </w:p>
    <w:p w:rsidR="00875A72" w:rsidRPr="00C96190" w:rsidRDefault="00875A72" w:rsidP="00875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sz w:val="24"/>
          <w:szCs w:val="24"/>
          <w:lang w:eastAsia="ar-SA"/>
        </w:rPr>
      </w:pPr>
      <w:r w:rsidRPr="00C96190">
        <w:rPr>
          <w:rFonts w:ascii="Times New Roman" w:eastAsia="Arial Unicode MS" w:hAnsi="Times New Roman" w:cs="Times New Roman"/>
          <w:color w:val="000000"/>
          <w:sz w:val="24"/>
          <w:szCs w:val="24"/>
          <w:lang w:eastAsia="ar-SA"/>
        </w:rPr>
        <w:t>з) не использовать пассажирские лифты для транспортировки строительных материалов и отходов без упаковки;</w:t>
      </w:r>
    </w:p>
    <w:p w:rsidR="00875A72" w:rsidRPr="00C96190" w:rsidRDefault="00875A72" w:rsidP="00875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sz w:val="24"/>
          <w:szCs w:val="24"/>
          <w:lang w:eastAsia="ar-SA"/>
        </w:rPr>
      </w:pPr>
      <w:r w:rsidRPr="00C96190">
        <w:rPr>
          <w:rFonts w:ascii="Times New Roman" w:eastAsia="Arial Unicode MS" w:hAnsi="Times New Roman" w:cs="Times New Roman"/>
          <w:color w:val="000000"/>
          <w:sz w:val="24"/>
          <w:szCs w:val="24"/>
          <w:lang w:eastAsia="ar-SA"/>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875A72" w:rsidRPr="00C96190" w:rsidRDefault="00875A72" w:rsidP="00875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sz w:val="24"/>
          <w:szCs w:val="24"/>
          <w:lang w:eastAsia="ar-SA"/>
        </w:rPr>
      </w:pPr>
      <w:r w:rsidRPr="00C96190">
        <w:rPr>
          <w:rFonts w:ascii="Times New Roman" w:eastAsia="Arial Unicode MS" w:hAnsi="Times New Roman" w:cs="Times New Roman"/>
          <w:color w:val="000000"/>
          <w:sz w:val="24"/>
          <w:szCs w:val="24"/>
          <w:lang w:eastAsia="ar-SA"/>
        </w:rPr>
        <w:t>к) не создавать повышенного шума в жилых помещениях и местах общего пользования с 23.00 часов до 7.00 часов (при производстве ремонтных работ с 8.00 часов до 20.00 часов);</w:t>
      </w:r>
    </w:p>
    <w:p w:rsidR="00875A72" w:rsidRPr="00C96190" w:rsidRDefault="00875A72" w:rsidP="00875A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sz w:val="24"/>
          <w:szCs w:val="24"/>
          <w:lang w:eastAsia="ar-SA"/>
        </w:rPr>
      </w:pPr>
      <w:r w:rsidRPr="00C96190">
        <w:rPr>
          <w:rFonts w:ascii="Times New Roman" w:eastAsia="Arial Unicode MS" w:hAnsi="Times New Roman" w:cs="Times New Roman"/>
          <w:color w:val="000000"/>
          <w:sz w:val="24"/>
          <w:szCs w:val="24"/>
          <w:lang w:eastAsia="ar-SA"/>
        </w:rPr>
        <w:t>л) информировать Управляющую организацию о проведении работ по ремонту, переустройству и перепланировке помещения.</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3.3.3.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bookmarkStart w:id="22" w:name="sub_433"/>
      <w:r w:rsidRPr="00C96190">
        <w:rPr>
          <w:rFonts w:ascii="Times New Roman" w:eastAsia="Times New Roman" w:hAnsi="Times New Roman" w:cs="Times New Roman"/>
          <w:color w:val="000000"/>
          <w:sz w:val="24"/>
          <w:szCs w:val="24"/>
          <w:lang w:eastAsia="ar-SA"/>
        </w:rPr>
        <w:t>3</w:t>
      </w:r>
      <w:bookmarkEnd w:id="22"/>
      <w:r w:rsidRPr="00C96190">
        <w:rPr>
          <w:rFonts w:ascii="Times New Roman" w:eastAsia="Times New Roman" w:hAnsi="Times New Roman" w:cs="Times New Roman"/>
          <w:color w:val="000000"/>
          <w:sz w:val="24"/>
          <w:szCs w:val="24"/>
          <w:lang w:eastAsia="ar-SA"/>
        </w:rPr>
        <w:t xml:space="preserve">.3.4. Предоставлять Управляющей организации в течение трех рабочих дней сведения: </w:t>
      </w:r>
    </w:p>
    <w:p w:rsidR="00875A72" w:rsidRPr="00C96190" w:rsidRDefault="00875A72" w:rsidP="00875A72">
      <w:pPr>
        <w:spacing w:after="0" w:line="240" w:lineRule="auto"/>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         </w:t>
      </w:r>
      <w:proofErr w:type="gramStart"/>
      <w:r w:rsidRPr="00C96190">
        <w:rPr>
          <w:rFonts w:ascii="Times New Roman" w:eastAsiaTheme="minorEastAsia" w:hAnsi="Times New Roman" w:cs="Times New Roman"/>
          <w:color w:val="000000"/>
          <w:sz w:val="24"/>
          <w:szCs w:val="24"/>
          <w:lang w:eastAsia="ru-RU"/>
        </w:rPr>
        <w:t>- о заключенных договорах найма (аренды), в которых обязанность платы Управляющей организации за содержание и ремонт общего имущества в многоквартирных домах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 об изменении количества граждан, проживающих в жило</w:t>
      </w:r>
      <w:proofErr w:type="gramStart"/>
      <w:r w:rsidRPr="00C96190">
        <w:rPr>
          <w:rFonts w:ascii="Times New Roman" w:eastAsia="Times New Roman" w:hAnsi="Times New Roman" w:cs="Times New Roman"/>
          <w:color w:val="000000"/>
          <w:sz w:val="24"/>
          <w:szCs w:val="24"/>
          <w:lang w:eastAsia="ar-SA"/>
        </w:rPr>
        <w:t>м(</w:t>
      </w:r>
      <w:proofErr w:type="spellStart"/>
      <w:proofErr w:type="gramEnd"/>
      <w:r w:rsidRPr="00C96190">
        <w:rPr>
          <w:rFonts w:ascii="Times New Roman" w:eastAsia="Times New Roman" w:hAnsi="Times New Roman" w:cs="Times New Roman"/>
          <w:color w:val="000000"/>
          <w:sz w:val="24"/>
          <w:szCs w:val="24"/>
          <w:lang w:eastAsia="ar-SA"/>
        </w:rPr>
        <w:t>ых</w:t>
      </w:r>
      <w:proofErr w:type="spellEnd"/>
      <w:r w:rsidRPr="00C96190">
        <w:rPr>
          <w:rFonts w:ascii="Times New Roman" w:eastAsia="Times New Roman" w:hAnsi="Times New Roman" w:cs="Times New Roman"/>
          <w:color w:val="000000"/>
          <w:sz w:val="24"/>
          <w:szCs w:val="24"/>
          <w:lang w:eastAsia="ar-SA"/>
        </w:rPr>
        <w:t>) помещении(</w:t>
      </w:r>
      <w:proofErr w:type="spellStart"/>
      <w:r w:rsidRPr="00C96190">
        <w:rPr>
          <w:rFonts w:ascii="Times New Roman" w:eastAsia="Times New Roman" w:hAnsi="Times New Roman" w:cs="Times New Roman"/>
          <w:color w:val="000000"/>
          <w:sz w:val="24"/>
          <w:szCs w:val="24"/>
          <w:lang w:eastAsia="ar-SA"/>
        </w:rPr>
        <w:t>ях</w:t>
      </w:r>
      <w:proofErr w:type="spellEnd"/>
      <w:r w:rsidRPr="00C96190">
        <w:rPr>
          <w:rFonts w:ascii="Times New Roman" w:eastAsia="Times New Roman" w:hAnsi="Times New Roman" w:cs="Times New Roman"/>
          <w:color w:val="000000"/>
          <w:sz w:val="24"/>
          <w:szCs w:val="24"/>
          <w:lang w:eastAsia="ar-SA"/>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875A72" w:rsidRDefault="00875A72" w:rsidP="00875A72">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 xml:space="preserve"> - об изменении объёмов потребления ресурсов в нежилых помещениях с указанием мощности и возможных режимах работы установленных в нежило</w:t>
      </w:r>
      <w:proofErr w:type="gramStart"/>
      <w:r w:rsidRPr="00C96190">
        <w:rPr>
          <w:rFonts w:ascii="Times New Roman" w:eastAsia="Times New Roman" w:hAnsi="Times New Roman" w:cs="Times New Roman"/>
          <w:color w:val="000000"/>
          <w:sz w:val="24"/>
          <w:szCs w:val="24"/>
          <w:lang w:eastAsia="ar-SA"/>
        </w:rPr>
        <w:t>м(</w:t>
      </w:r>
      <w:proofErr w:type="spellStart"/>
      <w:proofErr w:type="gramEnd"/>
      <w:r w:rsidRPr="00C96190">
        <w:rPr>
          <w:rFonts w:ascii="Times New Roman" w:eastAsia="Times New Roman" w:hAnsi="Times New Roman" w:cs="Times New Roman"/>
          <w:color w:val="000000"/>
          <w:sz w:val="24"/>
          <w:szCs w:val="24"/>
          <w:lang w:eastAsia="ar-SA"/>
        </w:rPr>
        <w:t>ых</w:t>
      </w:r>
      <w:proofErr w:type="spellEnd"/>
      <w:r w:rsidRPr="00C96190">
        <w:rPr>
          <w:rFonts w:ascii="Times New Roman" w:eastAsia="Times New Roman" w:hAnsi="Times New Roman" w:cs="Times New Roman"/>
          <w:color w:val="000000"/>
          <w:sz w:val="24"/>
          <w:szCs w:val="24"/>
          <w:lang w:eastAsia="ar-SA"/>
        </w:rPr>
        <w:t>) помещении(</w:t>
      </w:r>
      <w:proofErr w:type="spellStart"/>
      <w:r w:rsidRPr="00C96190">
        <w:rPr>
          <w:rFonts w:ascii="Times New Roman" w:eastAsia="Times New Roman" w:hAnsi="Times New Roman" w:cs="Times New Roman"/>
          <w:color w:val="000000"/>
          <w:sz w:val="24"/>
          <w:szCs w:val="24"/>
          <w:lang w:eastAsia="ar-SA"/>
        </w:rPr>
        <w:t>ях</w:t>
      </w:r>
      <w:proofErr w:type="spellEnd"/>
      <w:r w:rsidRPr="00C96190">
        <w:rPr>
          <w:rFonts w:ascii="Times New Roman" w:eastAsia="Times New Roman" w:hAnsi="Times New Roman" w:cs="Times New Roman"/>
          <w:color w:val="000000"/>
          <w:sz w:val="24"/>
          <w:szCs w:val="24"/>
          <w:lang w:eastAsia="ar-SA"/>
        </w:rPr>
        <w:t xml:space="preserve">) потребляющих устройств газо-, водо-, электро- и теплоснабжения, и другие данные, необходимые для определения расчетным путем объемов (количества) </w:t>
      </w:r>
      <w:r w:rsidRPr="00C96190">
        <w:rPr>
          <w:rFonts w:ascii="Times New Roman" w:eastAsia="Times New Roman" w:hAnsi="Times New Roman" w:cs="Times New Roman"/>
          <w:color w:val="000000"/>
          <w:sz w:val="24"/>
          <w:szCs w:val="24"/>
          <w:lang w:eastAsia="ar-SA"/>
        </w:rPr>
        <w:lastRenderedPageBreak/>
        <w:t>потребления соответствующих коммунальных ресурсов и расчета размера их оплаты (</w:t>
      </w:r>
      <w:r w:rsidR="00490BBE">
        <w:rPr>
          <w:rFonts w:ascii="Times New Roman" w:eastAsia="Times New Roman" w:hAnsi="Times New Roman" w:cs="Times New Roman"/>
          <w:color w:val="000000"/>
          <w:sz w:val="24"/>
          <w:szCs w:val="24"/>
          <w:lang w:eastAsia="ar-SA"/>
        </w:rPr>
        <w:t>собственники нежилых помещений);</w:t>
      </w:r>
    </w:p>
    <w:p w:rsidR="00490BBE" w:rsidRPr="00C96190" w:rsidRDefault="00490BBE" w:rsidP="00875A72">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о смене контактных данных, позволяющих сотрудникам Исполнителя связаться с Собственником.</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75A72" w:rsidRPr="00C96190" w:rsidRDefault="00875A72" w:rsidP="00875A72">
      <w:pPr>
        <w:spacing w:after="0" w:line="240" w:lineRule="auto"/>
        <w:ind w:firstLine="708"/>
        <w:jc w:val="both"/>
        <w:rPr>
          <w:rFonts w:ascii="Times New Roman" w:eastAsiaTheme="minorEastAsia" w:hAnsi="Times New Roman" w:cs="Times New Roman"/>
          <w:sz w:val="24"/>
          <w:szCs w:val="24"/>
          <w:lang w:eastAsia="ru-RU"/>
        </w:rPr>
      </w:pPr>
      <w:r w:rsidRPr="00C96190">
        <w:rPr>
          <w:rFonts w:ascii="Times New Roman" w:eastAsiaTheme="minorEastAsia" w:hAnsi="Times New Roman" w:cs="Times New Roman"/>
          <w:sz w:val="24"/>
          <w:szCs w:val="24"/>
          <w:lang w:eastAsia="ru-RU"/>
        </w:rPr>
        <w:t>3.3.6.  За свой счет осуществлять содержание и ремонт, принадлежащего собственнику имущества и оборудования, не относящегося к общему имуществу многоквартирного дома.</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b/>
          <w:bCs/>
          <w:iCs/>
          <w:color w:val="000000"/>
          <w:sz w:val="24"/>
          <w:szCs w:val="24"/>
          <w:lang w:eastAsia="ar-SA"/>
        </w:rPr>
      </w:pPr>
      <w:r w:rsidRPr="00C96190">
        <w:rPr>
          <w:rFonts w:ascii="Times New Roman" w:eastAsia="Times New Roman" w:hAnsi="Times New Roman" w:cs="Times New Roman"/>
          <w:color w:val="000000"/>
          <w:sz w:val="24"/>
          <w:szCs w:val="24"/>
          <w:lang w:eastAsia="ar-SA"/>
        </w:rPr>
        <w:t>3.3.7. Сообщать Управляющей организации о выявленных неисправностях общего имущества в многоквартирных домах</w:t>
      </w:r>
      <w:r w:rsidRPr="00C96190">
        <w:rPr>
          <w:rFonts w:ascii="Times New Roman" w:eastAsia="Times New Roman" w:hAnsi="Times New Roman" w:cs="Times New Roman"/>
          <w:b/>
          <w:bCs/>
          <w:iCs/>
          <w:color w:val="000000"/>
          <w:sz w:val="24"/>
          <w:szCs w:val="24"/>
          <w:lang w:eastAsia="ar-SA"/>
        </w:rPr>
        <w:t xml:space="preserve">. </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b/>
          <w:color w:val="000000"/>
          <w:sz w:val="24"/>
          <w:szCs w:val="24"/>
          <w:lang w:eastAsia="ar-SA"/>
        </w:rPr>
      </w:pPr>
      <w:bookmarkStart w:id="23" w:name="sub_439"/>
      <w:r w:rsidRPr="00C96190">
        <w:rPr>
          <w:rFonts w:ascii="Times New Roman" w:eastAsia="Times New Roman" w:hAnsi="Times New Roman" w:cs="Times New Roman"/>
          <w:b/>
          <w:color w:val="000000"/>
          <w:sz w:val="24"/>
          <w:szCs w:val="24"/>
          <w:lang w:eastAsia="ar-SA"/>
        </w:rPr>
        <w:t>3</w:t>
      </w:r>
      <w:bookmarkStart w:id="24" w:name="sub_44"/>
      <w:bookmarkEnd w:id="23"/>
      <w:r w:rsidRPr="00C96190">
        <w:rPr>
          <w:rFonts w:ascii="Times New Roman" w:eastAsia="Times New Roman" w:hAnsi="Times New Roman" w:cs="Times New Roman"/>
          <w:b/>
          <w:color w:val="000000"/>
          <w:sz w:val="24"/>
          <w:szCs w:val="24"/>
          <w:lang w:eastAsia="ar-SA"/>
        </w:rPr>
        <w:t>.4. Собственник (наниматель, арендатор, иной законный пользователь) имеет право:</w:t>
      </w:r>
    </w:p>
    <w:bookmarkEnd w:id="24"/>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3.4.1. Требовать изменения размера платы за помещение в случае не оказания части услуг и/или не выполнения части работ по управлению, содержанию и ремонту общего имущества в многоквартирных домах,  в соответствии с пунктом 4.13 настоящего Договора. </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3.4.2.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bookmarkStart w:id="25" w:name="sub_442"/>
      <w:r w:rsidRPr="00C96190">
        <w:rPr>
          <w:rFonts w:ascii="Times New Roman" w:eastAsia="Times New Roman" w:hAnsi="Times New Roman" w:cs="Times New Roman"/>
          <w:color w:val="000000"/>
          <w:sz w:val="24"/>
          <w:szCs w:val="24"/>
          <w:lang w:eastAsia="ar-SA"/>
        </w:rPr>
        <w:t xml:space="preserve">3.4.3. </w:t>
      </w:r>
      <w:bookmarkEnd w:id="25"/>
      <w:r w:rsidRPr="00C96190">
        <w:rPr>
          <w:rFonts w:ascii="Times New Roman" w:eastAsia="Times New Roman" w:hAnsi="Times New Roman" w:cs="Times New Roman"/>
          <w:color w:val="000000"/>
          <w:sz w:val="24"/>
          <w:szCs w:val="24"/>
          <w:lang w:eastAsia="ar-SA"/>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bookmarkStart w:id="26" w:name="sub_4445"/>
      <w:r w:rsidRPr="00C96190">
        <w:rPr>
          <w:rFonts w:ascii="Times New Roman" w:eastAsiaTheme="minorEastAsia" w:hAnsi="Times New Roman" w:cs="Times New Roman"/>
          <w:color w:val="000000"/>
          <w:sz w:val="24"/>
          <w:szCs w:val="24"/>
          <w:lang w:eastAsia="ru-RU"/>
        </w:rPr>
        <w:t>3.4.4. Требовать от Управляющей организации ежегодного предоставления отчета о выполнении настоящего Договора.</w:t>
      </w:r>
      <w:bookmarkEnd w:id="26"/>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3.4.5.Поручать вносить платежи по настоящему Договору нанимателю/арендатору данного помещения в случае сдачи его в наем/аренду.</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3.4.6. Получать согласование в Управляющей организации на установку антенн, кондиционеров, переоборудование и перепланировку помещения, в случае получения всех необходимых разрешений и соблюдения требования законодательства РФ.</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p>
    <w:p w:rsidR="00875A72" w:rsidRPr="00C96190" w:rsidRDefault="00875A72" w:rsidP="00875A72">
      <w:pPr>
        <w:spacing w:after="0" w:line="240" w:lineRule="auto"/>
        <w:jc w:val="center"/>
        <w:rPr>
          <w:rFonts w:ascii="Times New Roman" w:eastAsiaTheme="minorEastAsia" w:hAnsi="Times New Roman" w:cs="Times New Roman"/>
          <w:b/>
          <w:bCs/>
          <w:color w:val="000000"/>
          <w:sz w:val="24"/>
          <w:szCs w:val="24"/>
          <w:lang w:eastAsia="ru-RU"/>
        </w:rPr>
      </w:pPr>
      <w:r w:rsidRPr="00C96190">
        <w:rPr>
          <w:rFonts w:ascii="Times New Roman" w:eastAsiaTheme="minorEastAsia" w:hAnsi="Times New Roman" w:cs="Times New Roman"/>
          <w:b/>
          <w:bCs/>
          <w:color w:val="000000"/>
          <w:sz w:val="24"/>
          <w:szCs w:val="24"/>
          <w:lang w:eastAsia="ru-RU"/>
        </w:rPr>
        <w:t xml:space="preserve">4. Цена Договора, размер платы за </w:t>
      </w:r>
      <w:r w:rsidRPr="00C96190">
        <w:rPr>
          <w:rFonts w:ascii="Times New Roman" w:eastAsiaTheme="minorEastAsia" w:hAnsi="Times New Roman" w:cs="Times New Roman"/>
          <w:b/>
          <w:color w:val="000000"/>
          <w:sz w:val="24"/>
          <w:szCs w:val="24"/>
          <w:lang w:eastAsia="ru-RU"/>
        </w:rPr>
        <w:t xml:space="preserve">помещение и коммунальные услуги,  </w:t>
      </w:r>
      <w:r w:rsidRPr="00C96190">
        <w:rPr>
          <w:rFonts w:ascii="Times New Roman" w:eastAsiaTheme="minorEastAsia" w:hAnsi="Times New Roman" w:cs="Times New Roman"/>
          <w:b/>
          <w:bCs/>
          <w:color w:val="000000"/>
          <w:sz w:val="24"/>
          <w:szCs w:val="24"/>
          <w:lang w:eastAsia="ru-RU"/>
        </w:rPr>
        <w:t>порядок ее внесения</w:t>
      </w:r>
    </w:p>
    <w:p w:rsidR="00875A72" w:rsidRPr="00C96190" w:rsidRDefault="00875A72" w:rsidP="00875A72">
      <w:pPr>
        <w:spacing w:after="0" w:line="240" w:lineRule="auto"/>
        <w:jc w:val="center"/>
        <w:rPr>
          <w:rFonts w:ascii="Times New Roman" w:eastAsiaTheme="minorEastAsia" w:hAnsi="Times New Roman" w:cs="Times New Roman"/>
          <w:b/>
          <w:bCs/>
          <w:color w:val="000000"/>
          <w:lang w:eastAsia="ru-RU"/>
        </w:rPr>
      </w:pP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sz w:val="20"/>
          <w:szCs w:val="20"/>
          <w:lang w:eastAsia="ar-SA"/>
        </w:rPr>
      </w:pPr>
      <w:bookmarkStart w:id="27" w:name="sub_51"/>
      <w:r w:rsidRPr="00C96190">
        <w:rPr>
          <w:rFonts w:ascii="Times New Roman" w:eastAsia="Times New Roman" w:hAnsi="Times New Roman" w:cs="Times New Roman"/>
          <w:color w:val="000000"/>
          <w:sz w:val="24"/>
          <w:szCs w:val="24"/>
          <w:lang w:eastAsia="ar-SA"/>
        </w:rPr>
        <w:t xml:space="preserve">4.1. Цена Договора и размер платы за помещение устанавливается </w:t>
      </w:r>
      <w:proofErr w:type="gramStart"/>
      <w:r w:rsidRPr="00C96190">
        <w:rPr>
          <w:rFonts w:ascii="Times New Roman" w:eastAsia="Times New Roman" w:hAnsi="Times New Roman" w:cs="Times New Roman"/>
          <w:color w:val="000000"/>
          <w:sz w:val="24"/>
          <w:szCs w:val="24"/>
          <w:lang w:eastAsia="ar-SA"/>
        </w:rPr>
        <w:t>в соответствии с долей в праве собственности на общее имущество в многоквартирных домах</w:t>
      </w:r>
      <w:proofErr w:type="gramEnd"/>
      <w:r w:rsidRPr="00C96190">
        <w:rPr>
          <w:rFonts w:ascii="Times New Roman" w:eastAsia="Times New Roman" w:hAnsi="Times New Roman" w:cs="Times New Roman"/>
          <w:color w:val="000000"/>
          <w:sz w:val="24"/>
          <w:szCs w:val="24"/>
          <w:lang w:eastAsia="ar-SA"/>
        </w:rPr>
        <w:t>, пропорциональной занимаемому Собственником (нанимателем, арендатором, иным законным пользователем) жилому/нежилому помещению согласно ст.ст.249, 289 ГК РФ и 37, 39 ЖК РФ.</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C96190">
        <w:rPr>
          <w:rFonts w:ascii="Times New Roman" w:eastAsia="Times New Roman" w:hAnsi="Times New Roman" w:cs="Times New Roman"/>
          <w:sz w:val="24"/>
          <w:szCs w:val="24"/>
          <w:lang w:eastAsia="ar-SA"/>
        </w:rPr>
        <w:t>Плата за содержание и ремонт жилого помещения определяется исходя из размера платы за содержание и ремонт  жилого помещения для нанимателей жилых помещений, занимаемых по договорам социального найма за 1 кв. метр общей площади помещения в месяц, устанавливаемого постановлением администрации города Фрязино на очередной календарный год (если на общем собрании собственников не принято решение о размере платы за содержание и ремонт</w:t>
      </w:r>
      <w:proofErr w:type="gramEnd"/>
      <w:r w:rsidRPr="00C96190">
        <w:rPr>
          <w:rFonts w:ascii="Times New Roman" w:eastAsia="Times New Roman" w:hAnsi="Times New Roman" w:cs="Times New Roman"/>
          <w:sz w:val="24"/>
          <w:szCs w:val="24"/>
          <w:lang w:eastAsia="ar-SA"/>
        </w:rPr>
        <w:t xml:space="preserve"> жилого помещения).</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4.2. Цена  Договора определяется: </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lastRenderedPageBreak/>
        <w:t>-</w:t>
      </w:r>
      <w:r w:rsidRPr="00C96190">
        <w:rPr>
          <w:rFonts w:ascii="Times New Roman" w:eastAsiaTheme="minorEastAsia" w:hAnsi="Times New Roman" w:cs="Times New Roman"/>
          <w:i/>
          <w:color w:val="000000"/>
          <w:sz w:val="24"/>
          <w:szCs w:val="24"/>
          <w:lang w:eastAsia="ru-RU"/>
        </w:rPr>
        <w:t xml:space="preserve"> </w:t>
      </w:r>
      <w:r w:rsidRPr="00C96190">
        <w:rPr>
          <w:rFonts w:ascii="Times New Roman" w:eastAsiaTheme="minorEastAsia" w:hAnsi="Times New Roman" w:cs="Times New Roman"/>
          <w:color w:val="000000"/>
          <w:sz w:val="24"/>
          <w:szCs w:val="24"/>
          <w:lang w:eastAsia="ru-RU"/>
        </w:rPr>
        <w:t>общей стоимостью услуг и работ по содержанию и ремонту общего имущества, определяемой как  произведение установленного постановлением администрации города  Фрязино размера платы за 1 кв</w:t>
      </w:r>
      <w:proofErr w:type="gramStart"/>
      <w:r w:rsidRPr="00C96190">
        <w:rPr>
          <w:rFonts w:ascii="Times New Roman" w:eastAsiaTheme="minorEastAsia" w:hAnsi="Times New Roman" w:cs="Times New Roman"/>
          <w:color w:val="000000"/>
          <w:sz w:val="24"/>
          <w:szCs w:val="24"/>
          <w:lang w:eastAsia="ru-RU"/>
        </w:rPr>
        <w:t>.м</w:t>
      </w:r>
      <w:proofErr w:type="gramEnd"/>
      <w:r w:rsidRPr="00C96190">
        <w:rPr>
          <w:rFonts w:ascii="Times New Roman" w:eastAsiaTheme="minorEastAsia" w:hAnsi="Times New Roman" w:cs="Times New Roman"/>
          <w:color w:val="000000"/>
          <w:sz w:val="24"/>
          <w:szCs w:val="24"/>
          <w:lang w:eastAsia="ru-RU"/>
        </w:rPr>
        <w:t xml:space="preserve"> общей площади помещения в месяц  на площадь жилых и нежилых помещений (не являющихся общим имуществом) в многоквартирных домах, при этом </w:t>
      </w:r>
      <w:r w:rsidRPr="00C96190">
        <w:rPr>
          <w:rFonts w:ascii="Times New Roman" w:eastAsiaTheme="minorEastAsia" w:hAnsi="Times New Roman" w:cs="Times New Roman"/>
          <w:sz w:val="24"/>
          <w:szCs w:val="24"/>
          <w:lang w:eastAsia="ru-RU"/>
        </w:rPr>
        <w:t xml:space="preserve">перечень  услуг и работ по содержанию и текущему ремонту общего имущества </w:t>
      </w:r>
      <w:r w:rsidRPr="00C96190">
        <w:rPr>
          <w:rFonts w:ascii="Times New Roman" w:eastAsiaTheme="minorEastAsia" w:hAnsi="Times New Roman" w:cs="Times New Roman"/>
          <w:color w:val="000000"/>
          <w:sz w:val="24"/>
          <w:szCs w:val="24"/>
          <w:lang w:eastAsia="ru-RU"/>
        </w:rPr>
        <w:t>должны быть согласованы сторонами с учетом рассчитанной общей стоимости;</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 и стоимостью коммунальных услуг, определяемых исходя их показаний приборов учета, а при их отсутствии - исходя из нормативов потребления коммунальных услуг, и </w:t>
      </w:r>
      <w:proofErr w:type="spellStart"/>
      <w:r w:rsidRPr="00C96190">
        <w:rPr>
          <w:rFonts w:ascii="Times New Roman" w:eastAsiaTheme="minorEastAsia" w:hAnsi="Times New Roman" w:cs="Times New Roman"/>
          <w:color w:val="000000"/>
          <w:sz w:val="24"/>
          <w:szCs w:val="24"/>
          <w:lang w:eastAsia="ru-RU"/>
        </w:rPr>
        <w:t>расчитываемых</w:t>
      </w:r>
      <w:proofErr w:type="spellEnd"/>
      <w:r w:rsidRPr="00C96190">
        <w:rPr>
          <w:rFonts w:ascii="Times New Roman" w:eastAsiaTheme="minorEastAsia" w:hAnsi="Times New Roman" w:cs="Times New Roman"/>
          <w:color w:val="000000"/>
          <w:sz w:val="24"/>
          <w:szCs w:val="24"/>
          <w:lang w:eastAsia="ru-RU"/>
        </w:rPr>
        <w:t xml:space="preserve"> по тарифам и в порядке, установленном уполномоченными органами.  </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В случае изменения уполномоченными органами цен, ставок и тарифов на жилищно-коммунальные услуги для населения на очередной год в период действия договора соразмерно изменяется общая стоимость услуг и работ по содержанию и текущему ремонту общего имущества. Указанные приложения с измененной стоимостью работ и услуг предоставляются Управляющей организацией Собственнику помещений в сроки, установленные п. 3.1.18 настоящего Договора.</w:t>
      </w:r>
    </w:p>
    <w:bookmarkEnd w:id="27"/>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 xml:space="preserve">4.3. Ежемесячная плата за содержание и ремонт общего имущества для Собственника (нанимателя, арендатора, иного законного пользователя) помещений в многоквартирных домах определяется как произведение общей площади занимаемого им помещения на  размер платы на 1 кв. метр такой площади в месяц. </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Размер платы может быть уменьшен для внесения Собственником (нанимателем, арендатором, иным законным пользователем) в соответствии с Правилами содержания общего имущества в многоквартирных домах, утвержденными Правительством Российской Федерации.</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 xml:space="preserve">4.4. </w:t>
      </w:r>
      <w:proofErr w:type="gramStart"/>
      <w:r w:rsidRPr="00C96190">
        <w:rPr>
          <w:rFonts w:ascii="Times New Roman" w:eastAsia="Times New Roman" w:hAnsi="Times New Roman" w:cs="Times New Roman"/>
          <w:color w:val="000000"/>
          <w:sz w:val="24"/>
          <w:szCs w:val="24"/>
          <w:lang w:eastAsia="ar-SA"/>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многоквартирных домов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w:t>
      </w:r>
      <w:proofErr w:type="gramEnd"/>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4.5. Размер платы за коммунальные услуги  рассчитывается по тарифам, установленным органами государственной власти Московской области в порядке, установленном федеральным законом.</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C96190">
        <w:rPr>
          <w:rFonts w:ascii="Times New Roman" w:eastAsia="Times New Roman" w:hAnsi="Times New Roman" w:cs="Times New Roman"/>
          <w:color w:val="000000"/>
          <w:sz w:val="24"/>
          <w:szCs w:val="24"/>
          <w:lang w:eastAsia="ar-SA"/>
        </w:rPr>
        <w:t xml:space="preserve">4.6. Плата за содержание и ремонт общего имущества в многоквартирных </w:t>
      </w:r>
      <w:proofErr w:type="gramStart"/>
      <w:r w:rsidRPr="00C96190">
        <w:rPr>
          <w:rFonts w:ascii="Times New Roman" w:eastAsia="Times New Roman" w:hAnsi="Times New Roman" w:cs="Times New Roman"/>
          <w:color w:val="000000"/>
          <w:sz w:val="24"/>
          <w:szCs w:val="24"/>
          <w:lang w:eastAsia="ar-SA"/>
        </w:rPr>
        <w:t>домах</w:t>
      </w:r>
      <w:proofErr w:type="gramEnd"/>
      <w:r w:rsidRPr="00C96190">
        <w:rPr>
          <w:rFonts w:ascii="Times New Roman" w:eastAsia="Times New Roman" w:hAnsi="Times New Roman" w:cs="Times New Roman"/>
          <w:color w:val="000000"/>
          <w:sz w:val="24"/>
          <w:szCs w:val="24"/>
          <w:lang w:eastAsia="ar-SA"/>
        </w:rPr>
        <w:t xml:space="preserve"> и коммунальные услуги вносится ежемесячно </w:t>
      </w:r>
      <w:r w:rsidRPr="00C96190">
        <w:rPr>
          <w:rFonts w:ascii="Times New Roman" w:eastAsia="Times New Roman" w:hAnsi="Times New Roman" w:cs="Times New Roman"/>
          <w:sz w:val="24"/>
          <w:szCs w:val="24"/>
          <w:lang w:eastAsia="ar-SA"/>
        </w:rPr>
        <w:t>до четырнадцатого числа</w:t>
      </w:r>
      <w:r w:rsidRPr="00C96190">
        <w:rPr>
          <w:rFonts w:ascii="Times New Roman" w:eastAsia="Times New Roman" w:hAnsi="Times New Roman" w:cs="Times New Roman"/>
          <w:color w:val="000000"/>
          <w:sz w:val="24"/>
          <w:szCs w:val="24"/>
          <w:lang w:eastAsia="ar-SA"/>
        </w:rPr>
        <w:t xml:space="preserve"> месяца, следующего за истекшим месяцем на основании платежных документов, предоставляемых Управляющей организацией, </w:t>
      </w:r>
      <w:r w:rsidRPr="00C96190">
        <w:rPr>
          <w:rFonts w:ascii="Times New Roman" w:eastAsia="Times New Roman" w:hAnsi="Times New Roman" w:cs="Times New Roman"/>
          <w:sz w:val="24"/>
          <w:szCs w:val="24"/>
          <w:lang w:eastAsia="ar-SA"/>
        </w:rPr>
        <w:t>либо платежным</w:t>
      </w:r>
      <w:r w:rsidRPr="00C96190">
        <w:rPr>
          <w:rFonts w:ascii="Times New Roman" w:eastAsia="Times New Roman" w:hAnsi="Times New Roman" w:cs="Times New Roman"/>
          <w:color w:val="FF0000"/>
          <w:sz w:val="24"/>
          <w:szCs w:val="24"/>
          <w:lang w:eastAsia="ar-SA"/>
        </w:rPr>
        <w:t xml:space="preserve"> </w:t>
      </w:r>
      <w:r w:rsidRPr="00C96190">
        <w:rPr>
          <w:rFonts w:ascii="Times New Roman" w:eastAsia="Times New Roman" w:hAnsi="Times New Roman" w:cs="Times New Roman"/>
          <w:sz w:val="24"/>
          <w:szCs w:val="24"/>
          <w:lang w:eastAsia="ar-SA"/>
        </w:rPr>
        <w:t>агентом (субагентом).</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В случае предоставления платежных документов позднее даты, определенной п.п</w:t>
      </w:r>
      <w:r w:rsidR="00F62804" w:rsidRPr="00C96190">
        <w:rPr>
          <w:rFonts w:ascii="Times New Roman" w:eastAsia="Times New Roman" w:hAnsi="Times New Roman" w:cs="Times New Roman"/>
          <w:color w:val="000000"/>
          <w:sz w:val="24"/>
          <w:szCs w:val="24"/>
          <w:lang w:eastAsia="ar-SA"/>
        </w:rPr>
        <w:t>. 3.1.18</w:t>
      </w:r>
      <w:r w:rsidRPr="00C96190">
        <w:rPr>
          <w:rFonts w:ascii="Times New Roman" w:eastAsia="Times New Roman" w:hAnsi="Times New Roman" w:cs="Times New Roman"/>
          <w:color w:val="000000"/>
          <w:sz w:val="24"/>
          <w:szCs w:val="24"/>
          <w:lang w:eastAsia="ar-SA"/>
        </w:rPr>
        <w:t xml:space="preserve">, плата за помещение может быть внесена с задержкой на срок задержки получения платежного документа. </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4.7. </w:t>
      </w:r>
      <w:proofErr w:type="gramStart"/>
      <w:r w:rsidRPr="00C96190">
        <w:rPr>
          <w:rFonts w:ascii="Times New Roman" w:eastAsiaTheme="minorEastAsia" w:hAnsi="Times New Roman" w:cs="Times New Roman"/>
          <w:color w:val="000000"/>
          <w:sz w:val="24"/>
          <w:szCs w:val="24"/>
          <w:lang w:eastAsia="ru-RU"/>
        </w:rPr>
        <w:t>В выставляемом платежном документе указываются: расчетный (лицевой, транзитный</w:t>
      </w:r>
      <w:r w:rsidRPr="00C96190">
        <w:rPr>
          <w:rFonts w:ascii="Times New Roman" w:eastAsiaTheme="minorEastAsia" w:hAnsi="Times New Roman" w:cs="Times New Roman"/>
          <w:sz w:val="24"/>
          <w:szCs w:val="24"/>
          <w:lang w:eastAsia="ru-RU"/>
        </w:rPr>
        <w:t>, специальный)</w:t>
      </w:r>
      <w:r w:rsidRPr="00C96190">
        <w:rPr>
          <w:rFonts w:ascii="Times New Roman" w:eastAsiaTheme="minorEastAsia" w:hAnsi="Times New Roman" w:cs="Times New Roman"/>
          <w:color w:val="000000"/>
          <w:sz w:val="24"/>
          <w:szCs w:val="24"/>
          <w:lang w:eastAsia="ru-RU"/>
        </w:rPr>
        <w:t xml:space="preserve">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собственников жилых и нежилых помещений в многоквартирных домах), объемы и стоимость иных услуг с учетом исполнения условий данного Договора, сумма</w:t>
      </w:r>
      <w:proofErr w:type="gramEnd"/>
      <w:r w:rsidRPr="00C96190">
        <w:rPr>
          <w:rFonts w:ascii="Times New Roman" w:eastAsiaTheme="minorEastAsia" w:hAnsi="Times New Roman" w:cs="Times New Roman"/>
          <w:color w:val="000000"/>
          <w:sz w:val="24"/>
          <w:szCs w:val="24"/>
          <w:lang w:eastAsia="ru-RU"/>
        </w:rPr>
        <w:t xml:space="preserve"> перерасчета, задолженности Собственника (нанимателя, арендатора, иного законного пользователя)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w:t>
      </w:r>
      <w:r w:rsidRPr="00C96190">
        <w:rPr>
          <w:rFonts w:ascii="Times New Roman" w:eastAsiaTheme="minorEastAsia" w:hAnsi="Times New Roman" w:cs="Times New Roman"/>
          <w:color w:val="000000"/>
          <w:sz w:val="24"/>
          <w:szCs w:val="24"/>
          <w:lang w:eastAsia="ru-RU"/>
        </w:rPr>
        <w:lastRenderedPageBreak/>
        <w:t>компенсаций расходов на оплату жилых помещений и коммунальных услуг, дата создания платежного документа.</w:t>
      </w:r>
    </w:p>
    <w:p w:rsidR="00875A72" w:rsidRPr="00C96190" w:rsidRDefault="00875A72" w:rsidP="00875A72">
      <w:pPr>
        <w:spacing w:after="0" w:line="240" w:lineRule="auto"/>
        <w:ind w:firstLine="709"/>
        <w:jc w:val="both"/>
        <w:rPr>
          <w:rFonts w:ascii="Times New Roman" w:eastAsiaTheme="minorEastAsia" w:hAnsi="Times New Roman" w:cs="Times New Roman"/>
          <w:sz w:val="24"/>
          <w:szCs w:val="24"/>
          <w:lang w:eastAsia="ru-RU"/>
        </w:rPr>
      </w:pPr>
      <w:r w:rsidRPr="00C96190">
        <w:rPr>
          <w:rFonts w:ascii="Times New Roman" w:eastAsiaTheme="minorEastAsia" w:hAnsi="Times New Roman" w:cs="Times New Roman"/>
          <w:sz w:val="24"/>
          <w:szCs w:val="24"/>
          <w:lang w:eastAsia="ru-RU"/>
        </w:rPr>
        <w:t xml:space="preserve">4.8. В случае предоставления платежного документа позднее даты, указанной в договоре, дата, с которой начисляется пени, сдвигается на срок задержки предоставления платежного документа. </w:t>
      </w:r>
    </w:p>
    <w:p w:rsidR="00875A72" w:rsidRPr="00C96190" w:rsidRDefault="00875A72" w:rsidP="00875A72">
      <w:pPr>
        <w:spacing w:after="0" w:line="240" w:lineRule="auto"/>
        <w:ind w:firstLine="708"/>
        <w:jc w:val="both"/>
        <w:rPr>
          <w:rFonts w:ascii="Times New Roman" w:eastAsiaTheme="minorEastAsia" w:hAnsi="Times New Roman" w:cs="Times New Roman"/>
          <w:sz w:val="24"/>
          <w:szCs w:val="24"/>
          <w:lang w:eastAsia="ru-RU"/>
        </w:rPr>
      </w:pPr>
      <w:r w:rsidRPr="00C96190">
        <w:rPr>
          <w:rFonts w:ascii="Times New Roman" w:eastAsiaTheme="minorEastAsia" w:hAnsi="Times New Roman" w:cs="Times New Roman"/>
          <w:color w:val="000000"/>
          <w:sz w:val="24"/>
          <w:szCs w:val="24"/>
          <w:lang w:eastAsia="ru-RU"/>
        </w:rPr>
        <w:t xml:space="preserve">4.9. </w:t>
      </w:r>
      <w:proofErr w:type="gramStart"/>
      <w:r w:rsidRPr="00C96190">
        <w:rPr>
          <w:rFonts w:ascii="Times New Roman" w:eastAsiaTheme="minorEastAsia" w:hAnsi="Times New Roman" w:cs="Times New Roman"/>
          <w:color w:val="000000"/>
          <w:sz w:val="24"/>
          <w:szCs w:val="24"/>
          <w:lang w:eastAsia="ru-RU"/>
        </w:rPr>
        <w:t xml:space="preserve">Собственник (наниматель, арендатор, иной законный пользователь) вносят плату за жилое помещение и коммунальные услуги на расчетный (лицевой, транзитный, специальный) счет Управляющей организации, </w:t>
      </w:r>
      <w:r w:rsidRPr="00C96190">
        <w:rPr>
          <w:rFonts w:ascii="Times New Roman" w:eastAsiaTheme="minorEastAsia" w:hAnsi="Times New Roman" w:cs="Times New Roman"/>
          <w:sz w:val="24"/>
          <w:szCs w:val="24"/>
          <w:lang w:eastAsia="ru-RU"/>
        </w:rPr>
        <w:t>либо платежного агента (субагента).</w:t>
      </w:r>
      <w:proofErr w:type="gramEnd"/>
    </w:p>
    <w:p w:rsidR="00875A72" w:rsidRPr="00C96190" w:rsidRDefault="00875A72" w:rsidP="00875A72">
      <w:pPr>
        <w:spacing w:after="0" w:line="240" w:lineRule="auto"/>
        <w:ind w:firstLine="709"/>
        <w:jc w:val="both"/>
        <w:rPr>
          <w:rFonts w:ascii="Times New Roman" w:eastAsiaTheme="minorEastAsia" w:hAnsi="Times New Roman" w:cs="Times New Roman"/>
          <w:sz w:val="24"/>
          <w:szCs w:val="24"/>
          <w:lang w:eastAsia="ru-RU"/>
        </w:rPr>
      </w:pPr>
      <w:r w:rsidRPr="00C96190">
        <w:rPr>
          <w:rFonts w:ascii="Times New Roman" w:eastAsiaTheme="minorEastAsia" w:hAnsi="Times New Roman" w:cs="Times New Roman"/>
          <w:color w:val="000000"/>
          <w:sz w:val="24"/>
          <w:szCs w:val="24"/>
          <w:lang w:eastAsia="ru-RU"/>
        </w:rPr>
        <w:t xml:space="preserve">4.10. Не использование помещений Собственником (нанимателем, арендатором, иным законным пользователем) не является основанием невнесения платы за </w:t>
      </w:r>
      <w:r w:rsidRPr="00C96190">
        <w:rPr>
          <w:rFonts w:ascii="Times New Roman" w:eastAsiaTheme="minorEastAsia" w:hAnsi="Times New Roman" w:cs="Times New Roman"/>
          <w:sz w:val="24"/>
          <w:szCs w:val="24"/>
          <w:lang w:eastAsia="ru-RU"/>
        </w:rPr>
        <w:t>помещение, отопление, общедомовые нужды.</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4.11. При временном отсутствии проживающих в жилых помещениях граждан внесение платы за холодное водоснабжение, горячее водоснабжение, газоснабжение,</w:t>
      </w:r>
      <w:r w:rsidRPr="00C96190">
        <w:rPr>
          <w:rFonts w:ascii="Times New Roman" w:eastAsiaTheme="minorEastAsia" w:hAnsi="Times New Roman" w:cs="Times New Roman"/>
          <w:bCs/>
          <w:color w:val="000000"/>
          <w:sz w:val="24"/>
          <w:szCs w:val="24"/>
          <w:lang w:eastAsia="ru-RU"/>
        </w:rPr>
        <w:t xml:space="preserve"> электроснабжение и водоотведение</w:t>
      </w:r>
      <w:r w:rsidRPr="00C96190">
        <w:rPr>
          <w:rFonts w:ascii="Times New Roman" w:eastAsiaTheme="minorEastAsia" w:hAnsi="Times New Roman" w:cs="Times New Roman"/>
          <w:color w:val="000000"/>
          <w:sz w:val="24"/>
          <w:szCs w:val="24"/>
          <w:lang w:eastAsia="ru-RU"/>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4.12. </w:t>
      </w:r>
      <w:proofErr w:type="gramStart"/>
      <w:r w:rsidRPr="00C96190">
        <w:rPr>
          <w:rFonts w:ascii="Times New Roman" w:eastAsiaTheme="minorEastAsia" w:hAnsi="Times New Roman" w:cs="Times New Roman"/>
          <w:color w:val="000000"/>
          <w:sz w:val="24"/>
          <w:szCs w:val="24"/>
          <w:lang w:eastAsia="ru-RU"/>
        </w:rPr>
        <w:t>В случае оказания услуг и выполнения работ по содержанию и текущему ремонту общего имущества в многоквартирных домах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многоквартирных домах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w:t>
      </w:r>
      <w:proofErr w:type="gramEnd"/>
      <w:r w:rsidRPr="00C96190">
        <w:rPr>
          <w:rFonts w:ascii="Times New Roman" w:eastAsiaTheme="minorEastAsia" w:hAnsi="Times New Roman" w:cs="Times New Roman"/>
          <w:color w:val="000000"/>
          <w:sz w:val="24"/>
          <w:szCs w:val="24"/>
          <w:lang w:eastAsia="ru-RU"/>
        </w:rPr>
        <w:t xml:space="preserve"> платы по содержанию и ремонту общего имущества </w:t>
      </w:r>
      <w:proofErr w:type="gramStart"/>
      <w:r w:rsidRPr="00C96190">
        <w:rPr>
          <w:rFonts w:ascii="Times New Roman" w:eastAsiaTheme="minorEastAsia" w:hAnsi="Times New Roman" w:cs="Times New Roman"/>
          <w:color w:val="000000"/>
          <w:sz w:val="24"/>
          <w:szCs w:val="24"/>
          <w:lang w:eastAsia="ru-RU"/>
        </w:rPr>
        <w:t>в</w:t>
      </w:r>
      <w:proofErr w:type="gramEnd"/>
      <w:r w:rsidRPr="00C96190">
        <w:rPr>
          <w:rFonts w:ascii="Times New Roman" w:eastAsiaTheme="minorEastAsia" w:hAnsi="Times New Roman" w:cs="Times New Roman"/>
          <w:color w:val="000000"/>
          <w:sz w:val="24"/>
          <w:szCs w:val="24"/>
          <w:lang w:eastAsia="ru-RU"/>
        </w:rPr>
        <w:t xml:space="preserve"> </w:t>
      </w:r>
      <w:proofErr w:type="gramStart"/>
      <w:r w:rsidRPr="00C96190">
        <w:rPr>
          <w:rFonts w:ascii="Times New Roman" w:eastAsiaTheme="minorEastAsia" w:hAnsi="Times New Roman" w:cs="Times New Roman"/>
          <w:color w:val="000000"/>
          <w:sz w:val="24"/>
          <w:szCs w:val="24"/>
          <w:lang w:eastAsia="ru-RU"/>
        </w:rPr>
        <w:t>многоквартирного</w:t>
      </w:r>
      <w:proofErr w:type="gramEnd"/>
      <w:r w:rsidRPr="00C96190">
        <w:rPr>
          <w:rFonts w:ascii="Times New Roman" w:eastAsiaTheme="minorEastAsia" w:hAnsi="Times New Roman" w:cs="Times New Roman"/>
          <w:color w:val="000000"/>
          <w:sz w:val="24"/>
          <w:szCs w:val="24"/>
          <w:lang w:eastAsia="ru-RU"/>
        </w:rPr>
        <w:t xml:space="preserve"> дома в соответствии с Правилами содержания общего имущества в многоквартирных домах, утвержденными Правительством Российской Федерации.</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4.13. Собственник (наниматель, арендатор, иной законный пользователь) вправе обратиться в Управляющую организацию в письменной форме или сделать это устно  с требованием об устранении выявленных нарушений.</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4.14. Собственник (наниматель, арендатор, иной законный пользователь)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bookmarkStart w:id="28" w:name="sub_58"/>
      <w:r w:rsidRPr="00C96190">
        <w:rPr>
          <w:rFonts w:ascii="Times New Roman" w:eastAsiaTheme="minorEastAsia" w:hAnsi="Times New Roman" w:cs="Times New Roman"/>
          <w:color w:val="000000"/>
          <w:sz w:val="24"/>
          <w:szCs w:val="24"/>
          <w:lang w:eastAsia="ru-RU"/>
        </w:rPr>
        <w:t>4.16.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уполномоченного органа.</w:t>
      </w:r>
    </w:p>
    <w:bookmarkEnd w:id="28"/>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4.17. Собственник (наниматель, арендатор, иной законный пользователь) вправе осуществить предоплату за текущий месяц и более длительные периоды, потребовав от Управляющей организацией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bookmarkStart w:id="29" w:name="sub_511"/>
      <w:r w:rsidRPr="00C96190">
        <w:rPr>
          <w:rFonts w:ascii="Times New Roman" w:eastAsiaTheme="minorEastAsia" w:hAnsi="Times New Roman" w:cs="Times New Roman"/>
          <w:color w:val="000000"/>
          <w:sz w:val="24"/>
          <w:szCs w:val="24"/>
          <w:lang w:eastAsia="ru-RU"/>
        </w:rPr>
        <w:t xml:space="preserve">4.18. </w:t>
      </w:r>
      <w:proofErr w:type="gramStart"/>
      <w:r w:rsidRPr="00C96190">
        <w:rPr>
          <w:rFonts w:ascii="Times New Roman" w:eastAsiaTheme="minorEastAsia" w:hAnsi="Times New Roman" w:cs="Times New Roman"/>
          <w:color w:val="000000"/>
          <w:sz w:val="24"/>
          <w:szCs w:val="24"/>
          <w:lang w:eastAsia="ru-RU"/>
        </w:rPr>
        <w:t xml:space="preserve">Капитальный ремонт общего имущества в многоквартирном доме </w:t>
      </w:r>
      <w:bookmarkEnd w:id="29"/>
      <w:r w:rsidRPr="00C96190">
        <w:rPr>
          <w:rFonts w:ascii="Times New Roman" w:eastAsiaTheme="minorEastAsia" w:hAnsi="Times New Roman" w:cs="Times New Roman"/>
          <w:color w:val="000000"/>
          <w:sz w:val="24"/>
          <w:szCs w:val="24"/>
          <w:lang w:eastAsia="ru-RU"/>
        </w:rPr>
        <w:t>проводится за счет всех собственников по отдельному договору на основании решения общего собрания собственн</w:t>
      </w:r>
      <w:r w:rsidR="00AC09EE" w:rsidRPr="00C96190">
        <w:rPr>
          <w:rFonts w:ascii="Times New Roman" w:eastAsiaTheme="minorEastAsia" w:hAnsi="Times New Roman" w:cs="Times New Roman"/>
          <w:color w:val="000000"/>
          <w:sz w:val="24"/>
          <w:szCs w:val="24"/>
          <w:lang w:eastAsia="ru-RU"/>
        </w:rPr>
        <w:t>иков помещений в многоквартирном доме</w:t>
      </w:r>
      <w:r w:rsidRPr="00C96190">
        <w:rPr>
          <w:rFonts w:ascii="Times New Roman" w:eastAsiaTheme="minorEastAsia" w:hAnsi="Times New Roman" w:cs="Times New Roman"/>
          <w:color w:val="000000"/>
          <w:sz w:val="24"/>
          <w:szCs w:val="24"/>
          <w:lang w:eastAsia="ru-RU"/>
        </w:rPr>
        <w:t xml:space="preserve"> о проведении и оплате расходов на капитальный ремонт, принимаемого с учетом предложений Управляющей </w:t>
      </w:r>
      <w:r w:rsidRPr="00C96190">
        <w:rPr>
          <w:rFonts w:ascii="Times New Roman" w:eastAsiaTheme="minorEastAsia" w:hAnsi="Times New Roman" w:cs="Times New Roman"/>
          <w:color w:val="000000"/>
          <w:sz w:val="24"/>
          <w:szCs w:val="24"/>
          <w:lang w:eastAsia="ru-RU"/>
        </w:rPr>
        <w:lastRenderedPageBreak/>
        <w:t>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w:t>
      </w:r>
      <w:proofErr w:type="gramEnd"/>
      <w:r w:rsidRPr="00C96190">
        <w:rPr>
          <w:rFonts w:ascii="Times New Roman" w:eastAsiaTheme="minorEastAsia" w:hAnsi="Times New Roman" w:cs="Times New Roman"/>
          <w:color w:val="000000"/>
          <w:sz w:val="24"/>
          <w:szCs w:val="24"/>
          <w:lang w:eastAsia="ru-RU"/>
        </w:rPr>
        <w:t xml:space="preserve">, </w:t>
      </w:r>
      <w:proofErr w:type="gramStart"/>
      <w:r w:rsidRPr="00C96190">
        <w:rPr>
          <w:rFonts w:ascii="Times New Roman" w:eastAsiaTheme="minorEastAsia" w:hAnsi="Times New Roman" w:cs="Times New Roman"/>
          <w:color w:val="000000"/>
          <w:sz w:val="24"/>
          <w:szCs w:val="24"/>
          <w:lang w:eastAsia="ru-RU"/>
        </w:rPr>
        <w:t>связанных</w:t>
      </w:r>
      <w:proofErr w:type="gramEnd"/>
      <w:r w:rsidRPr="00C96190">
        <w:rPr>
          <w:rFonts w:ascii="Times New Roman" w:eastAsiaTheme="minorEastAsia" w:hAnsi="Times New Roman" w:cs="Times New Roman"/>
          <w:color w:val="000000"/>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875A72" w:rsidRPr="00C96190" w:rsidRDefault="00875A72" w:rsidP="00875A72">
      <w:pPr>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4.19.</w:t>
      </w:r>
      <w:bookmarkStart w:id="30" w:name="sub_6"/>
      <w:r w:rsidRPr="00C96190">
        <w:rPr>
          <w:rFonts w:ascii="Times New Roman" w:eastAsiaTheme="minorEastAsia" w:hAnsi="Times New Roman" w:cs="Times New Roman"/>
          <w:color w:val="000000"/>
          <w:sz w:val="24"/>
          <w:szCs w:val="24"/>
          <w:lang w:eastAsia="ru-RU"/>
        </w:rPr>
        <w:t xml:space="preserve"> Услуги Управляющей организации, не предусмотренные </w:t>
      </w:r>
      <w:r w:rsidRPr="00C96190">
        <w:rPr>
          <w:rFonts w:ascii="Times New Roman" w:eastAsiaTheme="minorEastAsia" w:hAnsi="Times New Roman" w:cs="Times New Roman"/>
          <w:sz w:val="24"/>
          <w:szCs w:val="24"/>
          <w:lang w:eastAsia="ru-RU"/>
        </w:rPr>
        <w:t>перечнем обязательных услуг и работ по содержанию общего имущества многоквартирного дома</w:t>
      </w:r>
      <w:r w:rsidRPr="00C96190">
        <w:rPr>
          <w:rFonts w:ascii="Times New Roman" w:eastAsiaTheme="minorEastAsia" w:hAnsi="Times New Roman" w:cs="Times New Roman"/>
          <w:color w:val="000000"/>
          <w:sz w:val="24"/>
          <w:szCs w:val="24"/>
          <w:lang w:eastAsia="ru-RU"/>
        </w:rPr>
        <w:t>, выполняются за отдельную плату по взаимному  соглашению сторон.</w:t>
      </w:r>
    </w:p>
    <w:p w:rsidR="00C1754E" w:rsidRDefault="00C1754E" w:rsidP="00875A72">
      <w:pPr>
        <w:spacing w:after="0" w:line="240" w:lineRule="auto"/>
        <w:ind w:firstLine="720"/>
        <w:jc w:val="both"/>
        <w:rPr>
          <w:rFonts w:ascii="Times New Roman" w:eastAsia="Times New Roman" w:hAnsi="Times New Roman" w:cs="Times New Roman"/>
          <w:sz w:val="24"/>
          <w:szCs w:val="24"/>
          <w:lang w:eastAsia="ar-SA"/>
        </w:rPr>
      </w:pPr>
      <w:r w:rsidRPr="00C96190">
        <w:rPr>
          <w:rFonts w:ascii="Times New Roman" w:eastAsiaTheme="minorEastAsia" w:hAnsi="Times New Roman" w:cs="Times New Roman"/>
          <w:color w:val="000000"/>
          <w:sz w:val="24"/>
          <w:szCs w:val="24"/>
          <w:lang w:eastAsia="ru-RU"/>
        </w:rPr>
        <w:t xml:space="preserve">4.20. Обязанность </w:t>
      </w:r>
      <w:r w:rsidRPr="00C96190">
        <w:rPr>
          <w:rFonts w:ascii="Times New Roman" w:eastAsiaTheme="minorEastAsia" w:hAnsi="Times New Roman" w:cs="Times New Roman"/>
          <w:sz w:val="24"/>
          <w:szCs w:val="24"/>
          <w:lang w:eastAsia="ru-RU"/>
        </w:rPr>
        <w:t>Собственника (нанимателя, арендатора, иного законного пользователя)</w:t>
      </w:r>
      <w:r w:rsidR="00BA207D" w:rsidRPr="00C96190">
        <w:rPr>
          <w:rFonts w:ascii="Times New Roman" w:eastAsiaTheme="minorEastAsia" w:hAnsi="Times New Roman" w:cs="Times New Roman"/>
          <w:sz w:val="24"/>
          <w:szCs w:val="24"/>
          <w:lang w:eastAsia="ru-RU"/>
        </w:rPr>
        <w:t xml:space="preserve"> по оплате </w:t>
      </w:r>
      <w:r w:rsidR="00BA207D" w:rsidRPr="00C96190">
        <w:rPr>
          <w:rFonts w:ascii="Times New Roman" w:eastAsia="Times New Roman" w:hAnsi="Times New Roman" w:cs="Times New Roman"/>
          <w:sz w:val="24"/>
          <w:szCs w:val="24"/>
          <w:lang w:eastAsia="ar-SA"/>
        </w:rPr>
        <w:t>за содержание и ремонт жилого помещения, а также коммунальные услуги считается исполненной с момента поступления на счет Исполнителя либо платежного агента (субагента) денежных сре</w:t>
      </w:r>
      <w:proofErr w:type="gramStart"/>
      <w:r w:rsidR="00BA207D" w:rsidRPr="00C96190">
        <w:rPr>
          <w:rFonts w:ascii="Times New Roman" w:eastAsia="Times New Roman" w:hAnsi="Times New Roman" w:cs="Times New Roman"/>
          <w:sz w:val="24"/>
          <w:szCs w:val="24"/>
          <w:lang w:eastAsia="ar-SA"/>
        </w:rPr>
        <w:t>дств в р</w:t>
      </w:r>
      <w:proofErr w:type="gramEnd"/>
      <w:r w:rsidR="00BA207D" w:rsidRPr="00C96190">
        <w:rPr>
          <w:rFonts w:ascii="Times New Roman" w:eastAsia="Times New Roman" w:hAnsi="Times New Roman" w:cs="Times New Roman"/>
          <w:sz w:val="24"/>
          <w:szCs w:val="24"/>
          <w:lang w:eastAsia="ar-SA"/>
        </w:rPr>
        <w:t>азмере согласно соответствующему единому платежному документу.</w:t>
      </w:r>
    </w:p>
    <w:p w:rsidR="00490BBE" w:rsidRPr="00C96190" w:rsidRDefault="00490BBE" w:rsidP="00875A72">
      <w:pPr>
        <w:spacing w:after="0" w:line="240" w:lineRule="auto"/>
        <w:ind w:firstLine="720"/>
        <w:jc w:val="both"/>
        <w:rPr>
          <w:rFonts w:ascii="Times New Roman" w:eastAsiaTheme="minorEastAsia" w:hAnsi="Times New Roman" w:cs="Times New Roman"/>
          <w:b/>
          <w:color w:val="000000"/>
          <w:sz w:val="24"/>
          <w:szCs w:val="24"/>
          <w:lang w:eastAsia="ru-RU"/>
        </w:rPr>
      </w:pPr>
      <w:r>
        <w:rPr>
          <w:rFonts w:ascii="Times New Roman" w:eastAsia="Times New Roman" w:hAnsi="Times New Roman" w:cs="Times New Roman"/>
          <w:sz w:val="24"/>
          <w:szCs w:val="24"/>
          <w:lang w:eastAsia="ar-SA"/>
        </w:rPr>
        <w:t xml:space="preserve">4.21. </w:t>
      </w:r>
      <w:proofErr w:type="gramStart"/>
      <w:r>
        <w:rPr>
          <w:rFonts w:ascii="Times New Roman" w:eastAsia="Times New Roman" w:hAnsi="Times New Roman" w:cs="Times New Roman"/>
          <w:sz w:val="24"/>
          <w:szCs w:val="24"/>
          <w:lang w:eastAsia="ar-SA"/>
        </w:rPr>
        <w:t>Стороны пришли к соглашению о рас</w:t>
      </w:r>
      <w:r w:rsidR="00D45971">
        <w:rPr>
          <w:rFonts w:ascii="Times New Roman" w:eastAsia="Times New Roman" w:hAnsi="Times New Roman" w:cs="Times New Roman"/>
          <w:sz w:val="24"/>
          <w:szCs w:val="24"/>
          <w:lang w:eastAsia="ar-SA"/>
        </w:rPr>
        <w:t>пределении объема холодной воды, горячей воды, электрической энергии, потребляемых при содержании общего имущества в многоквартирном доме, а также за отведение сточных вод в целях содержания общего имущества, определенных исходя из показаний коллективного (общедомового) прибора учета, над объемом, рассчитанным исходя из нормативов потребления холодного водоснабжения, горячего водоснабжения, электрической энергии, потребляемых при содержании общего имущества в многоквартирном</w:t>
      </w:r>
      <w:proofErr w:type="gramEnd"/>
      <w:r w:rsidR="00D45971">
        <w:rPr>
          <w:rFonts w:ascii="Times New Roman" w:eastAsia="Times New Roman" w:hAnsi="Times New Roman" w:cs="Times New Roman"/>
          <w:sz w:val="24"/>
          <w:szCs w:val="24"/>
          <w:lang w:eastAsia="ar-SA"/>
        </w:rPr>
        <w:t xml:space="preserve"> </w:t>
      </w:r>
      <w:proofErr w:type="gramStart"/>
      <w:r w:rsidR="00D45971">
        <w:rPr>
          <w:rFonts w:ascii="Times New Roman" w:eastAsia="Times New Roman" w:hAnsi="Times New Roman" w:cs="Times New Roman"/>
          <w:sz w:val="24"/>
          <w:szCs w:val="24"/>
          <w:lang w:eastAsia="ar-SA"/>
        </w:rPr>
        <w:t>доме</w:t>
      </w:r>
      <w:proofErr w:type="gramEnd"/>
      <w:r w:rsidR="00D45971">
        <w:rPr>
          <w:rFonts w:ascii="Times New Roman" w:eastAsia="Times New Roman" w:hAnsi="Times New Roman" w:cs="Times New Roman"/>
          <w:sz w:val="24"/>
          <w:szCs w:val="24"/>
          <w:lang w:eastAsia="ar-SA"/>
        </w:rPr>
        <w:t>, а также за отведение сточных вод в целях содержания общего имущества между всеми жилыми и нежилыми помещениями пропорционально размеру площади каждого жилого и нежилого помещения.</w:t>
      </w:r>
    </w:p>
    <w:p w:rsidR="00875A72" w:rsidRPr="00C96190" w:rsidRDefault="00875A72" w:rsidP="00875A72">
      <w:pPr>
        <w:spacing w:after="0" w:line="240" w:lineRule="auto"/>
        <w:ind w:firstLine="720"/>
        <w:jc w:val="both"/>
        <w:rPr>
          <w:rFonts w:ascii="Times New Roman" w:eastAsiaTheme="minorEastAsia" w:hAnsi="Times New Roman" w:cs="Times New Roman"/>
          <w:color w:val="000000"/>
          <w:sz w:val="24"/>
          <w:szCs w:val="24"/>
          <w:lang w:eastAsia="ru-RU"/>
        </w:rPr>
      </w:pPr>
    </w:p>
    <w:p w:rsidR="00875A72" w:rsidRPr="00C96190" w:rsidRDefault="00875A72" w:rsidP="00875A72">
      <w:pPr>
        <w:spacing w:after="0" w:line="240" w:lineRule="auto"/>
        <w:ind w:left="2820" w:firstLine="720"/>
        <w:jc w:val="both"/>
        <w:rPr>
          <w:rFonts w:ascii="Times New Roman" w:eastAsiaTheme="minorEastAsia" w:hAnsi="Times New Roman" w:cs="Times New Roman"/>
          <w:b/>
          <w:bCs/>
          <w:color w:val="000000"/>
          <w:sz w:val="24"/>
          <w:szCs w:val="24"/>
          <w:lang w:eastAsia="ru-RU"/>
        </w:rPr>
      </w:pPr>
      <w:r w:rsidRPr="00C96190">
        <w:rPr>
          <w:rFonts w:ascii="Times New Roman" w:eastAsiaTheme="minorEastAsia" w:hAnsi="Times New Roman" w:cs="Times New Roman"/>
          <w:b/>
          <w:bCs/>
          <w:color w:val="000000"/>
          <w:sz w:val="24"/>
          <w:szCs w:val="24"/>
          <w:lang w:eastAsia="ru-RU"/>
        </w:rPr>
        <w:t>5. Ответственность сторон</w:t>
      </w:r>
    </w:p>
    <w:p w:rsidR="00875A72" w:rsidRPr="00C96190" w:rsidRDefault="00875A72" w:rsidP="00875A72">
      <w:pPr>
        <w:spacing w:after="0" w:line="240" w:lineRule="auto"/>
        <w:ind w:left="2820" w:firstLine="720"/>
        <w:jc w:val="both"/>
        <w:rPr>
          <w:rFonts w:ascii="Times New Roman" w:eastAsiaTheme="minorEastAsia" w:hAnsi="Times New Roman" w:cs="Times New Roman"/>
          <w:b/>
          <w:bCs/>
          <w:color w:val="000000"/>
          <w:lang w:eastAsia="ru-RU"/>
        </w:rPr>
      </w:pP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sz w:val="20"/>
          <w:szCs w:val="20"/>
          <w:lang w:eastAsia="ar-SA"/>
        </w:rPr>
      </w:pPr>
      <w:bookmarkStart w:id="31" w:name="sub_61"/>
      <w:bookmarkEnd w:id="30"/>
      <w:r w:rsidRPr="00C96190">
        <w:rPr>
          <w:rFonts w:ascii="Times New Roman" w:eastAsia="Times New Roman" w:hAnsi="Times New Roman" w:cs="Times New Roman"/>
          <w:color w:val="000000"/>
          <w:sz w:val="24"/>
          <w:szCs w:val="24"/>
          <w:lang w:eastAsia="ar-SA"/>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5.2. </w:t>
      </w:r>
      <w:proofErr w:type="gramStart"/>
      <w:r w:rsidRPr="00C96190">
        <w:rPr>
          <w:rFonts w:ascii="Times New Roman" w:eastAsiaTheme="minorEastAsia" w:hAnsi="Times New Roman" w:cs="Times New Roman"/>
          <w:color w:val="000000"/>
          <w:sz w:val="24"/>
          <w:szCs w:val="24"/>
          <w:lang w:eastAsia="ru-RU"/>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иному законному пользователю) неустойку в размере одной трехсотой ставки рефинансирования Центрального банка</w:t>
      </w:r>
      <w:proofErr w:type="gramEnd"/>
      <w:r w:rsidRPr="00C96190">
        <w:rPr>
          <w:rFonts w:ascii="Times New Roman" w:eastAsiaTheme="minorEastAsia" w:hAnsi="Times New Roman" w:cs="Times New Roman"/>
          <w:color w:val="000000"/>
          <w:sz w:val="24"/>
          <w:szCs w:val="24"/>
          <w:lang w:eastAsia="ru-RU"/>
        </w:rPr>
        <w:t xml:space="preserve"> </w:t>
      </w:r>
      <w:proofErr w:type="gramStart"/>
      <w:r w:rsidRPr="00C96190">
        <w:rPr>
          <w:rFonts w:ascii="Times New Roman" w:eastAsiaTheme="minorEastAsia" w:hAnsi="Times New Roman" w:cs="Times New Roman"/>
          <w:color w:val="000000"/>
          <w:sz w:val="24"/>
          <w:szCs w:val="24"/>
          <w:lang w:eastAsia="ru-RU"/>
        </w:rPr>
        <w:t>Российской Федерации, действующей на момент оплаты, от стоимости не предоставленных (не выполненных) или не качественно предоставленных (выполненных) соответствующих услуг (работ) за каждый день нарушения, перечислив его на указанный им счет, или по его желанию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roofErr w:type="gramEnd"/>
    </w:p>
    <w:p w:rsidR="00875A72" w:rsidRPr="00C96190" w:rsidRDefault="00875A72" w:rsidP="00875A72">
      <w:pPr>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5.3. </w:t>
      </w:r>
      <w:proofErr w:type="gramStart"/>
      <w:r w:rsidRPr="00C96190">
        <w:rPr>
          <w:rFonts w:ascii="Times New Roman" w:eastAsiaTheme="minorEastAsia" w:hAnsi="Times New Roman" w:cs="Times New Roman"/>
          <w:color w:val="000000"/>
          <w:sz w:val="24"/>
          <w:szCs w:val="24"/>
          <w:lang w:eastAsia="ru-RU"/>
        </w:rPr>
        <w:t>В случае несвоевременного и (или) не полного внесения платы за помещение и коммунальные услуги, в том числе  и при выявлении фактов, указанных в п.5.4. настоящего Договора, Собственник (наниматель, арендатор, иной законный пользователь) обязан уплатить Управляющей организации пени в размере и в порядке, установленными частью 14 статьи 155 Жилищного кодекса Российской Федерации и настоящим договором.</w:t>
      </w:r>
      <w:proofErr w:type="gramEnd"/>
    </w:p>
    <w:p w:rsidR="00875A72" w:rsidRPr="00C96190" w:rsidRDefault="00875A72" w:rsidP="009E155A">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bookmarkStart w:id="32" w:name="sub_66"/>
      <w:bookmarkEnd w:id="31"/>
      <w:r w:rsidRPr="00C96190">
        <w:rPr>
          <w:rFonts w:ascii="Times New Roman" w:eastAsia="Times New Roman" w:hAnsi="Times New Roman" w:cs="Times New Roman"/>
          <w:color w:val="000000"/>
          <w:sz w:val="24"/>
          <w:szCs w:val="24"/>
          <w:lang w:eastAsia="ar-SA"/>
        </w:rPr>
        <w:t>5.4. При выявлении Управляющей организацией факта проживания в</w:t>
      </w:r>
      <w:bookmarkEnd w:id="32"/>
      <w:r w:rsidRPr="00C96190">
        <w:rPr>
          <w:rFonts w:ascii="Times New Roman" w:eastAsia="Times New Roman" w:hAnsi="Times New Roman" w:cs="Times New Roman"/>
          <w:color w:val="000000"/>
          <w:sz w:val="24"/>
          <w:szCs w:val="24"/>
          <w:lang w:eastAsia="ar-SA"/>
        </w:rPr>
        <w:t xml:space="preserve"> жилом помещении Собственника (нанимателя, арендатора, иного законного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(нанимателя, арендатора, иного законного пользователя)  </w:t>
      </w:r>
      <w:r w:rsidRPr="00C96190">
        <w:rPr>
          <w:rFonts w:ascii="Times New Roman" w:eastAsia="Times New Roman" w:hAnsi="Times New Roman" w:cs="Times New Roman"/>
          <w:color w:val="000000"/>
          <w:sz w:val="24"/>
          <w:szCs w:val="24"/>
          <w:lang w:eastAsia="ar-SA"/>
        </w:rPr>
        <w:lastRenderedPageBreak/>
        <w:t>реального ущерба.</w:t>
      </w:r>
    </w:p>
    <w:p w:rsidR="00875A72" w:rsidRPr="00C96190" w:rsidRDefault="00875A72" w:rsidP="009E155A">
      <w:pPr>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5.5. Управляющая организация несёт ответственность за ущерб, причинённый имуществу Собственника (нанимателя, арендатора, иного законного пользователя) в многоквартирных домах, возникший в результате ее действий или бездействий, в порядке, установленном законодательством.</w:t>
      </w:r>
    </w:p>
    <w:p w:rsidR="00875A72" w:rsidRPr="00C96190" w:rsidRDefault="00875A72" w:rsidP="009E155A">
      <w:pPr>
        <w:spacing w:after="0" w:line="240" w:lineRule="auto"/>
        <w:ind w:firstLine="54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  5.6.   Управляющая организация не несет ответственности:</w:t>
      </w:r>
    </w:p>
    <w:p w:rsidR="00875A72" w:rsidRPr="00C96190" w:rsidRDefault="00875A72" w:rsidP="009E155A">
      <w:pPr>
        <w:spacing w:after="0" w:line="240" w:lineRule="auto"/>
        <w:ind w:firstLine="54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за все виды ущерба, возникшие не по ее вине;</w:t>
      </w:r>
    </w:p>
    <w:p w:rsidR="00875A72" w:rsidRDefault="00875A72" w:rsidP="009E155A">
      <w:pPr>
        <w:spacing w:after="0" w:line="240" w:lineRule="auto"/>
        <w:ind w:firstLine="54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по обязательствам Собственника (нанимателя, арендатора, иного законного пользователя) в том числе по плате за содержание и ремонт общего имущества в многоквартирном доме и коммунальным платежам.</w:t>
      </w:r>
    </w:p>
    <w:p w:rsidR="00FC128C" w:rsidRDefault="00FC128C" w:rsidP="009E155A">
      <w:pPr>
        <w:spacing w:after="0" w:line="240" w:lineRule="auto"/>
        <w:ind w:firstLine="54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5.7. Собственник несет ответственность перед Исполнителем и третьими лицами:</w:t>
      </w:r>
    </w:p>
    <w:p w:rsidR="00FC128C" w:rsidRDefault="00FC128C" w:rsidP="009E155A">
      <w:pPr>
        <w:spacing w:after="0" w:line="240" w:lineRule="auto"/>
        <w:ind w:firstLine="54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за все последствия, возникшие перед Исполнителем, аварийных и иных ситуаций в помещении Собственника;</w:t>
      </w:r>
    </w:p>
    <w:p w:rsidR="00FC128C" w:rsidRDefault="00FC128C" w:rsidP="009E155A">
      <w:pPr>
        <w:spacing w:after="0" w:line="240" w:lineRule="auto"/>
        <w:ind w:firstLine="54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за загрязнение общего имущества многоквартирного дома, включая территорию земельного участка, неаккуратное помещение мусора в мусорные камеры, размещение мусора в неположенных местах, повреждение газонов, порчу кустарников, клумб и иных элементов благоустройства на газонах.</w:t>
      </w:r>
    </w:p>
    <w:p w:rsidR="00933316" w:rsidRDefault="00933316" w:rsidP="009E155A">
      <w:pPr>
        <w:spacing w:after="0" w:line="240" w:lineRule="auto"/>
        <w:ind w:firstLine="54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5.8. В случае отсутствия составленного Собственнику помещения в соответствии с действующим законодательством акта оказания услуг и выполнения работ ненадлежащего качества и /или с перерывами, превышающими установленную продолжительность, работы и услуги по настоящему Договору считаются выполненными </w:t>
      </w:r>
      <w:r w:rsidR="009D7E40">
        <w:rPr>
          <w:rFonts w:ascii="Times New Roman" w:eastAsiaTheme="minorEastAsia" w:hAnsi="Times New Roman" w:cs="Times New Roman"/>
          <w:color w:val="000000"/>
          <w:sz w:val="24"/>
          <w:szCs w:val="24"/>
          <w:lang w:eastAsia="ru-RU"/>
        </w:rPr>
        <w:t>Исполнителем качественно и надлежащим образов, что подтверждает отсутствие претензии.</w:t>
      </w:r>
    </w:p>
    <w:p w:rsidR="00933316" w:rsidRDefault="00933316" w:rsidP="009E155A">
      <w:pPr>
        <w:spacing w:after="0" w:line="240" w:lineRule="auto"/>
        <w:ind w:firstLine="54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5.8. О</w:t>
      </w:r>
      <w:r w:rsidR="00FC128C">
        <w:rPr>
          <w:rFonts w:ascii="Times New Roman" w:eastAsiaTheme="minorEastAsia" w:hAnsi="Times New Roman" w:cs="Times New Roman"/>
          <w:color w:val="000000"/>
          <w:sz w:val="24"/>
          <w:szCs w:val="24"/>
          <w:lang w:eastAsia="ru-RU"/>
        </w:rPr>
        <w:t>тветственность за действия пользователя помещений,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FC128C" w:rsidRDefault="00FC128C" w:rsidP="009E155A">
      <w:pPr>
        <w:spacing w:after="0" w:line="240" w:lineRule="auto"/>
        <w:ind w:firstLine="540"/>
        <w:jc w:val="both"/>
        <w:rPr>
          <w:rFonts w:ascii="Times New Roman" w:eastAsiaTheme="minorEastAsia" w:hAnsi="Times New Roman" w:cs="Times New Roman"/>
          <w:color w:val="000000"/>
          <w:sz w:val="24"/>
          <w:szCs w:val="24"/>
          <w:lang w:eastAsia="ru-RU"/>
        </w:rPr>
      </w:pPr>
      <w:proofErr w:type="gramStart"/>
      <w:r>
        <w:rPr>
          <w:rFonts w:ascii="Times New Roman" w:eastAsiaTheme="minorEastAsia" w:hAnsi="Times New Roman" w:cs="Times New Roman"/>
          <w:color w:val="000000"/>
          <w:sz w:val="24"/>
          <w:szCs w:val="24"/>
          <w:lang w:eastAsia="ru-RU"/>
        </w:rPr>
        <w:t xml:space="preserve">5.9. исполнитель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Исполнителем, или аварийными ситуациями, а также за ущерб любого рода, явившийся прямым либо косвенным результатом таких перебоев в работе какого-либо инженерного оборудования </w:t>
      </w:r>
      <w:proofErr w:type="spellStart"/>
      <w:r>
        <w:rPr>
          <w:rFonts w:ascii="Times New Roman" w:eastAsiaTheme="minorEastAsia" w:hAnsi="Times New Roman" w:cs="Times New Roman"/>
          <w:color w:val="000000"/>
          <w:sz w:val="24"/>
          <w:szCs w:val="24"/>
          <w:lang w:eastAsia="ru-RU"/>
        </w:rPr>
        <w:t>ресурсоснабжающей</w:t>
      </w:r>
      <w:proofErr w:type="spellEnd"/>
      <w:r>
        <w:rPr>
          <w:rFonts w:ascii="Times New Roman" w:eastAsiaTheme="minorEastAsia" w:hAnsi="Times New Roman" w:cs="Times New Roman"/>
          <w:color w:val="000000"/>
          <w:sz w:val="24"/>
          <w:szCs w:val="24"/>
          <w:lang w:eastAsia="ru-RU"/>
        </w:rPr>
        <w:t xml:space="preserve"> организации или какого-либо оборудования</w:t>
      </w:r>
      <w:r w:rsidR="00933316">
        <w:rPr>
          <w:rFonts w:ascii="Times New Roman" w:eastAsiaTheme="minorEastAsia" w:hAnsi="Times New Roman" w:cs="Times New Roman"/>
          <w:color w:val="000000"/>
          <w:sz w:val="24"/>
          <w:szCs w:val="24"/>
          <w:lang w:eastAsia="ru-RU"/>
        </w:rPr>
        <w:t xml:space="preserve"> в помещении Собственника.</w:t>
      </w:r>
      <w:proofErr w:type="gramEnd"/>
    </w:p>
    <w:p w:rsidR="00933316" w:rsidRDefault="00933316" w:rsidP="009E155A">
      <w:pPr>
        <w:spacing w:after="0" w:line="240" w:lineRule="auto"/>
        <w:ind w:firstLine="54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5.10. Собственник, передавший помещение по договору социального найма, несет субсидиарную ответственность в случае невыполнения нанимателем условий данного Договора о своевременном внесении платы за содержание жилого помещения и коммунальные услуги.</w:t>
      </w:r>
    </w:p>
    <w:p w:rsidR="00933316" w:rsidRDefault="00933316" w:rsidP="009E155A">
      <w:pPr>
        <w:spacing w:after="0" w:line="240" w:lineRule="auto"/>
        <w:ind w:firstLine="54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Право Исполнителя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w:t>
      </w:r>
    </w:p>
    <w:p w:rsidR="00933316" w:rsidRDefault="00933316" w:rsidP="009E155A">
      <w:pPr>
        <w:spacing w:after="0" w:line="240" w:lineRule="auto"/>
        <w:ind w:firstLine="54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если невозможно установить местонахождение нанимателя-должника,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банке или иных кредитных организациях;</w:t>
      </w:r>
    </w:p>
    <w:p w:rsidR="00933316" w:rsidRPr="00C96190" w:rsidRDefault="00933316" w:rsidP="009E155A">
      <w:pPr>
        <w:spacing w:after="0" w:line="240" w:lineRule="auto"/>
        <w:ind w:firstLine="54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если у нанимателя отсутствует имущество, на которое может быть обращено взыскание, и все принятые судебным приставом – исполнителем допустимые законные меры по отысканию его имущества оказались безрезультатными.</w:t>
      </w:r>
    </w:p>
    <w:p w:rsidR="00875A72" w:rsidRPr="00C96190" w:rsidRDefault="00875A72" w:rsidP="00875A72">
      <w:pPr>
        <w:spacing w:after="0" w:line="240" w:lineRule="auto"/>
        <w:rPr>
          <w:rFonts w:ascii="Times New Roman" w:eastAsiaTheme="minorEastAsia" w:hAnsi="Times New Roman" w:cs="Times New Roman"/>
          <w:color w:val="000000"/>
          <w:sz w:val="24"/>
          <w:szCs w:val="24"/>
          <w:lang w:eastAsia="ru-RU"/>
        </w:rPr>
      </w:pPr>
    </w:p>
    <w:p w:rsidR="00875A72" w:rsidRPr="00C96190" w:rsidRDefault="00875A72" w:rsidP="00875A72">
      <w:pPr>
        <w:widowControl w:val="0"/>
        <w:tabs>
          <w:tab w:val="left" w:pos="9720"/>
        </w:tabs>
        <w:autoSpaceDE w:val="0"/>
        <w:spacing w:after="0" w:line="240" w:lineRule="auto"/>
        <w:ind w:firstLine="540"/>
        <w:jc w:val="center"/>
        <w:rPr>
          <w:rFonts w:ascii="Times New Roman" w:eastAsia="Times New Roman" w:hAnsi="Times New Roman" w:cs="Times New Roman"/>
          <w:b/>
          <w:bCs/>
          <w:color w:val="000000"/>
          <w:sz w:val="24"/>
          <w:szCs w:val="24"/>
          <w:lang w:eastAsia="ar-SA"/>
        </w:rPr>
      </w:pPr>
      <w:r w:rsidRPr="00C96190">
        <w:rPr>
          <w:rFonts w:ascii="Times New Roman" w:eastAsia="Times New Roman" w:hAnsi="Times New Roman" w:cs="Times New Roman"/>
          <w:b/>
          <w:bCs/>
          <w:color w:val="000000"/>
          <w:sz w:val="24"/>
          <w:szCs w:val="24"/>
          <w:lang w:eastAsia="ar-SA"/>
        </w:rPr>
        <w:t xml:space="preserve">6. Осуществление контроля за выполнением управляющей организацией её обязательств по договору управления и порядок </w:t>
      </w:r>
      <w:proofErr w:type="gramStart"/>
      <w:r w:rsidRPr="00C96190">
        <w:rPr>
          <w:rFonts w:ascii="Times New Roman" w:eastAsia="Times New Roman" w:hAnsi="Times New Roman" w:cs="Times New Roman"/>
          <w:b/>
          <w:bCs/>
          <w:color w:val="000000"/>
          <w:sz w:val="24"/>
          <w:szCs w:val="24"/>
          <w:lang w:eastAsia="ar-SA"/>
        </w:rPr>
        <w:t>регистрации факта нарушения условий настоящего договора</w:t>
      </w:r>
      <w:proofErr w:type="gramEnd"/>
    </w:p>
    <w:p w:rsidR="00875A72" w:rsidRPr="00C96190" w:rsidRDefault="00875A72" w:rsidP="00875A72">
      <w:pPr>
        <w:rPr>
          <w:rFonts w:ascii="Times New Roman" w:eastAsiaTheme="minorEastAsia" w:hAnsi="Times New Roman" w:cs="Times New Roman"/>
          <w:lang w:eastAsia="ar-SA"/>
        </w:rPr>
      </w:pPr>
    </w:p>
    <w:p w:rsidR="00875A72" w:rsidRPr="00C96190" w:rsidRDefault="00875A72" w:rsidP="00875A72">
      <w:pPr>
        <w:tabs>
          <w:tab w:val="left" w:pos="900"/>
        </w:tabs>
        <w:spacing w:after="0" w:line="240" w:lineRule="auto"/>
        <w:ind w:firstLine="720"/>
        <w:jc w:val="both"/>
        <w:rPr>
          <w:rFonts w:ascii="Times New Roman" w:eastAsiaTheme="minorEastAsia" w:hAnsi="Times New Roman" w:cs="Times New Roman"/>
          <w:lang w:eastAsia="ru-RU"/>
        </w:rPr>
      </w:pPr>
      <w:r w:rsidRPr="00C96190">
        <w:rPr>
          <w:rFonts w:ascii="Times New Roman" w:eastAsiaTheme="minorEastAsia" w:hAnsi="Times New Roman" w:cs="Times New Roman"/>
          <w:color w:val="000000"/>
          <w:sz w:val="24"/>
          <w:szCs w:val="24"/>
          <w:lang w:eastAsia="ru-RU"/>
        </w:rPr>
        <w:t>6.1. Контроль над деятельностью Управляющей организации в части исполнения настоящего Договора осуществляется Собственником (нанимателем, арендатором, иным законным пользователем) помещения либо их уполномоченными лицами путем:</w:t>
      </w:r>
    </w:p>
    <w:p w:rsidR="00875A72" w:rsidRPr="00C96190" w:rsidRDefault="00875A72" w:rsidP="00875A72">
      <w:pPr>
        <w:tabs>
          <w:tab w:val="left" w:pos="900"/>
        </w:tabs>
        <w:spacing w:before="60"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 получения от ответственных лиц Управляющей организации не позднее 5 рабочих дней </w:t>
      </w:r>
      <w:proofErr w:type="gramStart"/>
      <w:r w:rsidRPr="00C96190">
        <w:rPr>
          <w:rFonts w:ascii="Times New Roman" w:eastAsiaTheme="minorEastAsia" w:hAnsi="Times New Roman" w:cs="Times New Roman"/>
          <w:color w:val="000000"/>
          <w:sz w:val="24"/>
          <w:szCs w:val="24"/>
          <w:lang w:eastAsia="ru-RU"/>
        </w:rPr>
        <w:t>с даты обращения</w:t>
      </w:r>
      <w:proofErr w:type="gramEnd"/>
      <w:r w:rsidRPr="00C96190">
        <w:rPr>
          <w:rFonts w:ascii="Times New Roman" w:eastAsiaTheme="minorEastAsia" w:hAnsi="Times New Roman" w:cs="Times New Roman"/>
          <w:color w:val="000000"/>
          <w:sz w:val="24"/>
          <w:szCs w:val="24"/>
          <w:lang w:eastAsia="ru-RU"/>
        </w:rPr>
        <w:t xml:space="preserve"> информацию о перечнях, объемах, качестве и периодичности оказанных услуг и (или) выполненных работ;</w:t>
      </w:r>
    </w:p>
    <w:p w:rsidR="00875A72" w:rsidRPr="00C96190" w:rsidRDefault="00875A72" w:rsidP="00875A72">
      <w:pPr>
        <w:tabs>
          <w:tab w:val="left" w:pos="900"/>
        </w:tabs>
        <w:spacing w:before="60"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875A72" w:rsidRPr="00C96190" w:rsidRDefault="00875A72" w:rsidP="00875A72">
      <w:pPr>
        <w:tabs>
          <w:tab w:val="left" w:pos="900"/>
        </w:tabs>
        <w:spacing w:before="60"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75A72" w:rsidRPr="00C96190" w:rsidRDefault="00875A72" w:rsidP="00875A72">
      <w:pPr>
        <w:tabs>
          <w:tab w:val="left" w:pos="900"/>
        </w:tabs>
        <w:spacing w:before="60"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составления актов о нарушении условий договора в соответствии положениями п.6.2-6.5 настоящего раздела Договора;</w:t>
      </w:r>
    </w:p>
    <w:p w:rsidR="00875A72" w:rsidRPr="00C96190" w:rsidRDefault="00875A72" w:rsidP="00875A72">
      <w:pPr>
        <w:tabs>
          <w:tab w:val="left" w:pos="900"/>
        </w:tabs>
        <w:spacing w:before="60"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875A72" w:rsidRPr="00C96190" w:rsidRDefault="00875A72" w:rsidP="00875A72">
      <w:pPr>
        <w:tabs>
          <w:tab w:val="left" w:pos="900"/>
        </w:tabs>
        <w:spacing w:before="60"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75A72" w:rsidRPr="00C96190" w:rsidRDefault="00875A72" w:rsidP="00875A72">
      <w:pPr>
        <w:suppressAutoHyphens/>
        <w:spacing w:before="60"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6.2. Акт о нарушении условий Договора по требованию любой из Сторон Договора </w:t>
      </w:r>
      <w:proofErr w:type="gramStart"/>
      <w:r w:rsidRPr="00C96190">
        <w:rPr>
          <w:rFonts w:ascii="Times New Roman" w:eastAsiaTheme="minorEastAsia" w:hAnsi="Times New Roman" w:cs="Times New Roman"/>
          <w:color w:val="000000"/>
          <w:sz w:val="24"/>
          <w:szCs w:val="24"/>
          <w:lang w:eastAsia="ru-RU"/>
        </w:rPr>
        <w:t>и(</w:t>
      </w:r>
      <w:proofErr w:type="gramEnd"/>
      <w:r w:rsidRPr="00C96190">
        <w:rPr>
          <w:rFonts w:ascii="Times New Roman" w:eastAsiaTheme="minorEastAsia" w:hAnsi="Times New Roman" w:cs="Times New Roman"/>
          <w:color w:val="000000"/>
          <w:sz w:val="24"/>
          <w:szCs w:val="24"/>
          <w:lang w:eastAsia="ru-RU"/>
        </w:rPr>
        <w:t>или) нанимателя, арендатора, иного законного пользователя составляется в случаях:</w:t>
      </w:r>
    </w:p>
    <w:p w:rsidR="00875A72" w:rsidRPr="00C96190" w:rsidRDefault="00875A72" w:rsidP="00875A72">
      <w:pPr>
        <w:spacing w:before="60" w:after="0" w:line="240" w:lineRule="auto"/>
        <w:ind w:firstLine="53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 выполнения услуг и работ по содержанию и ремонту общего имущества в многоквартирных домах </w:t>
      </w:r>
      <w:proofErr w:type="gramStart"/>
      <w:r w:rsidRPr="00C96190">
        <w:rPr>
          <w:rFonts w:ascii="Times New Roman" w:eastAsiaTheme="minorEastAsia" w:hAnsi="Times New Roman" w:cs="Times New Roman"/>
          <w:color w:val="000000"/>
          <w:sz w:val="24"/>
          <w:szCs w:val="24"/>
          <w:lang w:eastAsia="ru-RU"/>
        </w:rPr>
        <w:t>и(</w:t>
      </w:r>
      <w:proofErr w:type="gramEnd"/>
      <w:r w:rsidRPr="00C96190">
        <w:rPr>
          <w:rFonts w:ascii="Times New Roman" w:eastAsiaTheme="minorEastAsia" w:hAnsi="Times New Roman" w:cs="Times New Roman"/>
          <w:color w:val="000000"/>
          <w:sz w:val="24"/>
          <w:szCs w:val="24"/>
          <w:lang w:eastAsia="ru-RU"/>
        </w:rPr>
        <w:t xml:space="preserve">или) предоставления коммунальных услуг </w:t>
      </w:r>
      <w:r w:rsidRPr="00C96190">
        <w:rPr>
          <w:rFonts w:ascii="Times New Roman" w:eastAsiaTheme="minorEastAsia" w:hAnsi="Times New Roman" w:cs="Times New Roman"/>
          <w:sz w:val="24"/>
          <w:szCs w:val="24"/>
          <w:lang w:eastAsia="ru-RU"/>
        </w:rPr>
        <w:t>ненадлежащего качества и (или) с перерывами, превышающими установленную продолжительность</w:t>
      </w:r>
      <w:r w:rsidRPr="00C96190">
        <w:rPr>
          <w:rFonts w:ascii="Times New Roman" w:eastAsiaTheme="minorEastAsia" w:hAnsi="Times New Roman" w:cs="Times New Roman"/>
          <w:color w:val="000000"/>
          <w:sz w:val="24"/>
          <w:szCs w:val="24"/>
          <w:lang w:eastAsia="ru-RU"/>
        </w:rPr>
        <w:t>, а также причинения вреда жизни, здоровью и имуществ</w:t>
      </w:r>
      <w:r w:rsidRPr="00C96190">
        <w:rPr>
          <w:rFonts w:ascii="Times New Roman" w:eastAsiaTheme="minorEastAsia" w:hAnsi="Times New Roman" w:cs="Times New Roman"/>
          <w:color w:val="000000"/>
          <w:sz w:val="24"/>
          <w:szCs w:val="24"/>
          <w:shd w:val="clear" w:color="auto" w:fill="FFFFFF"/>
          <w:lang w:eastAsia="ru-RU"/>
        </w:rPr>
        <w:t xml:space="preserve">у </w:t>
      </w:r>
      <w:r w:rsidRPr="00C96190">
        <w:rPr>
          <w:rFonts w:ascii="Times New Roman" w:eastAsiaTheme="minorEastAsia" w:hAnsi="Times New Roman" w:cs="Times New Roman"/>
          <w:color w:val="000000"/>
          <w:sz w:val="24"/>
          <w:szCs w:val="24"/>
          <w:lang w:eastAsia="ru-RU"/>
        </w:rPr>
        <w:t>Собственника (нанимателя, арендатора, иного законного пользователя) проживающих в жилом помещении, общему имуществу в многоквартирных домах;</w:t>
      </w:r>
    </w:p>
    <w:p w:rsidR="00875A72" w:rsidRPr="00C96190" w:rsidRDefault="00875A72" w:rsidP="00875A72">
      <w:pPr>
        <w:suppressAutoHyphens/>
        <w:spacing w:before="60" w:after="0" w:line="240" w:lineRule="auto"/>
        <w:ind w:firstLine="53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 неправомерных действий Собственника (нанимателя, арендатора, иного законного пользователя).  </w:t>
      </w:r>
    </w:p>
    <w:p w:rsidR="00875A72" w:rsidRPr="00C96190" w:rsidRDefault="00875A72" w:rsidP="00875A72">
      <w:pPr>
        <w:suppressAutoHyphens/>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Указанный Акт является основанием для уменьшения ежемесячного размера платы Собственником (нанимателем, арендатором, иным законным пользователем) за содержание и ремонт общего имущества в многоквартирных домах в размере пропорциональном занимаемому помещению. </w:t>
      </w:r>
    </w:p>
    <w:p w:rsidR="00875A72" w:rsidRPr="00C96190" w:rsidRDefault="00875A72" w:rsidP="00875A72">
      <w:pPr>
        <w:suppressAutoHyphens/>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(нанимателем, арендатором, иным законным пользователем) своей вины в возникновении нарушения акт может не составляться. В этом случае при наличии вреда имуществу составляется дефектная ведомость.</w:t>
      </w:r>
    </w:p>
    <w:p w:rsidR="00875A72" w:rsidRPr="00C96190" w:rsidRDefault="00875A72" w:rsidP="00875A72">
      <w:pPr>
        <w:suppressAutoHyphens/>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иного законного пользователя),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75A72" w:rsidRPr="00C96190" w:rsidRDefault="00875A72" w:rsidP="00875A72">
      <w:pPr>
        <w:suppressAutoHyphens/>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lastRenderedPageBreak/>
        <w:t xml:space="preserve">6.4. </w:t>
      </w:r>
      <w:proofErr w:type="gramStart"/>
      <w:r w:rsidRPr="00C96190">
        <w:rPr>
          <w:rFonts w:ascii="Times New Roman" w:eastAsiaTheme="minorEastAsia" w:hAnsi="Times New Roman" w:cs="Times New Roman"/>
          <w:color w:val="000000"/>
          <w:sz w:val="24"/>
          <w:szCs w:val="24"/>
          <w:lang w:eastAsia="ru-RU"/>
        </w:rPr>
        <w:t>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(нанимателя, арендатора, иного законного пользователя),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 иного законного пользователя).</w:t>
      </w:r>
      <w:proofErr w:type="gramEnd"/>
    </w:p>
    <w:p w:rsidR="00875A72" w:rsidRPr="00C96190" w:rsidRDefault="00875A72" w:rsidP="00875A72">
      <w:pPr>
        <w:suppressAutoHyphens/>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6.5. Акт составляется в присутствии Собственника (нанимателя, арендатора, иного законного пользователя), права которого нарушены. При отсутствии Собственника (нанимателя, арендатора, иного законного пользователя) акт проверки составляется комиссией без его участия с приглашением в состав комиссии независимых лиц (например, соседей). Акт проверки составляется комиссией в двух экземплярах. Один экземпляр акта вручается Собственнику (нанимателю, арендатору, иному законному пользователю) под расписку, второй остается в Управляющей организации.</w:t>
      </w:r>
    </w:p>
    <w:p w:rsidR="00875A72" w:rsidRPr="00C96190" w:rsidRDefault="00875A72" w:rsidP="00875A72">
      <w:pPr>
        <w:suppressAutoHyphens/>
        <w:spacing w:after="0" w:line="240" w:lineRule="auto"/>
        <w:ind w:firstLine="720"/>
        <w:jc w:val="both"/>
        <w:rPr>
          <w:rFonts w:ascii="Times New Roman" w:eastAsiaTheme="minorEastAsia" w:hAnsi="Times New Roman" w:cs="Times New Roman"/>
          <w:color w:val="000000"/>
          <w:sz w:val="24"/>
          <w:szCs w:val="24"/>
          <w:lang w:eastAsia="ru-RU"/>
        </w:rPr>
      </w:pPr>
    </w:p>
    <w:p w:rsidR="00875A72" w:rsidRPr="00C96190" w:rsidRDefault="00875A72" w:rsidP="00875A72">
      <w:pPr>
        <w:tabs>
          <w:tab w:val="left" w:pos="900"/>
        </w:tabs>
        <w:spacing w:after="0" w:line="240" w:lineRule="auto"/>
        <w:ind w:firstLine="720"/>
        <w:jc w:val="center"/>
        <w:rPr>
          <w:rFonts w:ascii="Times New Roman" w:eastAsiaTheme="minorEastAsia" w:hAnsi="Times New Roman" w:cs="Times New Roman"/>
          <w:b/>
          <w:bCs/>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7. </w:t>
      </w:r>
      <w:r w:rsidRPr="00C96190">
        <w:rPr>
          <w:rFonts w:ascii="Times New Roman" w:eastAsiaTheme="minorEastAsia" w:hAnsi="Times New Roman" w:cs="Times New Roman"/>
          <w:b/>
          <w:bCs/>
          <w:color w:val="000000"/>
          <w:sz w:val="24"/>
          <w:szCs w:val="24"/>
          <w:lang w:eastAsia="ru-RU"/>
        </w:rPr>
        <w:t>Порядок изменения и расторжения договора</w:t>
      </w:r>
    </w:p>
    <w:p w:rsidR="00875A72" w:rsidRPr="00C96190" w:rsidRDefault="00875A72" w:rsidP="00875A72">
      <w:pPr>
        <w:tabs>
          <w:tab w:val="left" w:pos="900"/>
        </w:tabs>
        <w:spacing w:after="0" w:line="240" w:lineRule="auto"/>
        <w:ind w:firstLine="720"/>
        <w:jc w:val="center"/>
        <w:rPr>
          <w:rFonts w:ascii="Times New Roman" w:eastAsiaTheme="minorEastAsia" w:hAnsi="Times New Roman" w:cs="Times New Roman"/>
          <w:b/>
          <w:bCs/>
          <w:color w:val="000000"/>
          <w:lang w:eastAsia="ru-RU"/>
        </w:rPr>
      </w:pPr>
    </w:p>
    <w:p w:rsidR="00875A72" w:rsidRPr="00C96190" w:rsidRDefault="00875A72" w:rsidP="00875A72">
      <w:pPr>
        <w:spacing w:after="0" w:line="240" w:lineRule="auto"/>
        <w:ind w:firstLine="720"/>
        <w:rPr>
          <w:rFonts w:ascii="Times New Roman" w:eastAsiaTheme="minorEastAsia" w:hAnsi="Times New Roman" w:cs="Times New Roman"/>
          <w:lang w:eastAsia="ru-RU"/>
        </w:rPr>
      </w:pPr>
      <w:r w:rsidRPr="00C96190">
        <w:rPr>
          <w:rFonts w:ascii="Times New Roman" w:eastAsiaTheme="minorEastAsia" w:hAnsi="Times New Roman" w:cs="Times New Roman"/>
          <w:color w:val="000000"/>
          <w:sz w:val="24"/>
          <w:szCs w:val="24"/>
          <w:lang w:eastAsia="ru-RU"/>
        </w:rPr>
        <w:t>7.1. Настоящий Договор может быть расторгнут:</w:t>
      </w:r>
    </w:p>
    <w:p w:rsidR="00875A72" w:rsidRPr="00C96190" w:rsidRDefault="00875A72" w:rsidP="00875A72">
      <w:pPr>
        <w:spacing w:after="0" w:line="240" w:lineRule="auto"/>
        <w:ind w:firstLine="720"/>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7.1.1. В одностороннем порядке по инициативе Собственников в случае</w:t>
      </w:r>
      <w:r w:rsidRPr="00C96190">
        <w:rPr>
          <w:rFonts w:ascii="Times New Roman" w:eastAsiaTheme="minorEastAsia" w:hAnsi="Times New Roman" w:cs="Times New Roman"/>
          <w:b/>
          <w:color w:val="000000"/>
          <w:sz w:val="24"/>
          <w:szCs w:val="24"/>
          <w:lang w:eastAsia="ru-RU"/>
        </w:rPr>
        <w:t>:</w:t>
      </w:r>
    </w:p>
    <w:p w:rsidR="00875A72" w:rsidRPr="00C96190" w:rsidRDefault="00625170" w:rsidP="00875A72">
      <w:pPr>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а)</w:t>
      </w:r>
      <w:r w:rsidR="00875A72" w:rsidRPr="00C96190">
        <w:rPr>
          <w:rFonts w:ascii="Times New Roman" w:eastAsiaTheme="minorEastAsia" w:hAnsi="Times New Roman" w:cs="Times New Roman"/>
          <w:color w:val="000000"/>
          <w:sz w:val="24"/>
          <w:szCs w:val="24"/>
          <w:lang w:eastAsia="ru-RU"/>
        </w:rPr>
        <w:t xml:space="preserve"> принятия общим собранием собственников помещений решения соответственно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оригинала и копии протокола решения общего собрания;</w:t>
      </w:r>
    </w:p>
    <w:p w:rsidR="007F2383" w:rsidRPr="00C96190" w:rsidRDefault="00625170" w:rsidP="007F2383">
      <w:pPr>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б)</w:t>
      </w:r>
      <w:r w:rsidR="00875A72" w:rsidRPr="00C96190">
        <w:rPr>
          <w:rFonts w:ascii="Times New Roman" w:eastAsiaTheme="minorEastAsia" w:hAnsi="Times New Roman" w:cs="Times New Roman"/>
          <w:color w:val="000000"/>
          <w:sz w:val="24"/>
          <w:szCs w:val="24"/>
          <w:lang w:eastAsia="ru-RU"/>
        </w:rPr>
        <w:t xml:space="preserve"> систематического нарушения управляющей организацией условий настоящего Договора, не оказания услуг или не выполнения работ.</w:t>
      </w:r>
    </w:p>
    <w:p w:rsidR="00875A72" w:rsidRPr="00C96190" w:rsidRDefault="00875A72" w:rsidP="00875A72">
      <w:pPr>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7.1.2. По соглашению сторон.</w:t>
      </w:r>
    </w:p>
    <w:p w:rsidR="00875A72" w:rsidRPr="00C96190" w:rsidRDefault="00875A72" w:rsidP="00875A72">
      <w:pPr>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7.1.3. В судебном порядке, в соответствии с действующим законодательством.</w:t>
      </w:r>
    </w:p>
    <w:p w:rsidR="00875A72" w:rsidRPr="00C96190" w:rsidRDefault="00875A72" w:rsidP="00875A72">
      <w:pPr>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7.1.4. В связи с окончанием срока действия Договора и уведомлением одной из сторон другой стороны о нежелании его продлевать.</w:t>
      </w:r>
    </w:p>
    <w:p w:rsidR="00875A72" w:rsidRPr="00C96190" w:rsidRDefault="00875A72" w:rsidP="00875A72">
      <w:pPr>
        <w:spacing w:after="0" w:line="240" w:lineRule="auto"/>
        <w:ind w:firstLine="720"/>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7.1.5. По обстоятельствам непреодолимой силы, то есть чрезвычайных и непредотвратимых при данных условиях обстоятельств.</w:t>
      </w:r>
    </w:p>
    <w:p w:rsidR="00875A72" w:rsidRPr="00C96190" w:rsidRDefault="00875A72" w:rsidP="00875A72">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абз.1 подпункта «а» пункта 7.1.1. настоящего Договора.</w:t>
      </w:r>
    </w:p>
    <w:p w:rsidR="00875A72" w:rsidRPr="00C96190" w:rsidRDefault="00875A72" w:rsidP="00875A72">
      <w:pPr>
        <w:widowControl w:val="0"/>
        <w:autoSpaceDE w:val="0"/>
        <w:spacing w:after="0" w:line="240" w:lineRule="auto"/>
        <w:ind w:firstLine="720"/>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7.3.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875A72" w:rsidRPr="00C96190" w:rsidRDefault="00875A72" w:rsidP="00875A72">
      <w:pPr>
        <w:spacing w:after="0" w:line="240" w:lineRule="auto"/>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          7.4. Расторжение договора не является основанием для Собственника (нанимателя, арендатора, иного законного пользователя) в прекращении обязательств по оплате произведенных Управляющей организацией затрат (услуг и работ) во время действия настоящего Договора.</w:t>
      </w:r>
    </w:p>
    <w:p w:rsidR="00875A72" w:rsidRPr="00C96190" w:rsidRDefault="00875A72" w:rsidP="00875A72">
      <w:pPr>
        <w:spacing w:after="0" w:line="240" w:lineRule="auto"/>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         7.5. В случае переплаты Собственником (нанимателем, арендатором, иным законным пользователем) средств за услуги по настоящему Договору на момент его расторжения Управляющая организация обязана уведомить указанных лиц о сумме переплаты и получить от них распоряжение о перечислении излишне полученных ей средств на указанный  им счет.</w:t>
      </w:r>
    </w:p>
    <w:p w:rsidR="00875A72" w:rsidRPr="00C96190" w:rsidRDefault="00875A72" w:rsidP="00875A72">
      <w:pPr>
        <w:suppressAutoHyphens/>
        <w:spacing w:after="0" w:line="240" w:lineRule="auto"/>
        <w:ind w:firstLine="709"/>
        <w:jc w:val="both"/>
        <w:rPr>
          <w:rFonts w:ascii="Times New Roman" w:eastAsiaTheme="minorEastAsia" w:hAnsi="Times New Roman" w:cs="Times New Roman"/>
          <w:color w:val="000000"/>
          <w:sz w:val="24"/>
          <w:szCs w:val="24"/>
          <w:lang w:eastAsia="ru-RU"/>
        </w:rPr>
      </w:pPr>
      <w:r w:rsidRPr="00C96190">
        <w:rPr>
          <w:rFonts w:ascii="Times New Roman" w:eastAsiaTheme="minorEastAsia" w:hAnsi="Times New Roman" w:cs="Times New Roman"/>
          <w:color w:val="000000"/>
          <w:sz w:val="24"/>
          <w:szCs w:val="24"/>
          <w:lang w:eastAsia="ru-RU"/>
        </w:rPr>
        <w:t xml:space="preserve">7.6. Изменение условий настоящего Договора осуществляется в порядке, предусмотренном жилищным и гражданским законодательством. </w:t>
      </w:r>
      <w:bookmarkStart w:id="33" w:name="sub_7"/>
    </w:p>
    <w:p w:rsidR="00875A72" w:rsidRPr="00C96190" w:rsidRDefault="00875A72" w:rsidP="00875A72">
      <w:pPr>
        <w:suppressAutoHyphens/>
        <w:spacing w:after="0" w:line="240" w:lineRule="auto"/>
        <w:ind w:firstLine="709"/>
        <w:jc w:val="both"/>
        <w:rPr>
          <w:rFonts w:ascii="Times New Roman" w:eastAsiaTheme="minorEastAsia" w:hAnsi="Times New Roman" w:cs="Times New Roman"/>
          <w:color w:val="000000"/>
          <w:sz w:val="24"/>
          <w:szCs w:val="24"/>
          <w:lang w:eastAsia="ru-RU"/>
        </w:rPr>
      </w:pPr>
    </w:p>
    <w:p w:rsidR="00875A72" w:rsidRPr="00C96190" w:rsidRDefault="00875A72" w:rsidP="00875A72">
      <w:pPr>
        <w:suppressAutoHyphens/>
        <w:spacing w:after="0" w:line="240" w:lineRule="auto"/>
        <w:jc w:val="center"/>
        <w:rPr>
          <w:rFonts w:ascii="Times New Roman" w:eastAsiaTheme="minorEastAsia" w:hAnsi="Times New Roman" w:cs="Times New Roman"/>
          <w:b/>
          <w:bCs/>
          <w:color w:val="000000"/>
          <w:sz w:val="24"/>
          <w:szCs w:val="24"/>
          <w:lang w:eastAsia="ru-RU"/>
        </w:rPr>
      </w:pPr>
      <w:r w:rsidRPr="00C96190">
        <w:rPr>
          <w:rFonts w:ascii="Times New Roman" w:eastAsiaTheme="minorEastAsia" w:hAnsi="Times New Roman" w:cs="Times New Roman"/>
          <w:b/>
          <w:bCs/>
          <w:color w:val="000000"/>
          <w:sz w:val="24"/>
          <w:szCs w:val="24"/>
          <w:lang w:eastAsia="ru-RU"/>
        </w:rPr>
        <w:t>8. Особые условия</w:t>
      </w:r>
    </w:p>
    <w:p w:rsidR="00875A72" w:rsidRPr="00C96190" w:rsidRDefault="00875A72" w:rsidP="00875A72">
      <w:pPr>
        <w:suppressAutoHyphens/>
        <w:spacing w:after="0" w:line="240" w:lineRule="auto"/>
        <w:jc w:val="center"/>
        <w:rPr>
          <w:rFonts w:ascii="Times New Roman" w:eastAsiaTheme="minorEastAsia" w:hAnsi="Times New Roman" w:cs="Times New Roman"/>
          <w:b/>
          <w:bCs/>
          <w:color w:val="000000"/>
          <w:lang w:eastAsia="ru-RU"/>
        </w:rPr>
      </w:pP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sz w:val="20"/>
          <w:szCs w:val="20"/>
          <w:lang w:eastAsia="ar-SA"/>
        </w:rPr>
      </w:pPr>
      <w:bookmarkStart w:id="34" w:name="sub_71"/>
      <w:bookmarkEnd w:id="33"/>
      <w:r w:rsidRPr="00C96190">
        <w:rPr>
          <w:rFonts w:ascii="Times New Roman" w:eastAsia="Times New Roman" w:hAnsi="Times New Roman" w:cs="Times New Roman"/>
          <w:color w:val="000000"/>
          <w:sz w:val="24"/>
          <w:szCs w:val="24"/>
          <w:lang w:eastAsia="ar-SA"/>
        </w:rPr>
        <w:t xml:space="preserve">8.1. Все споры, возникшие из договора или в связи с ним, </w:t>
      </w:r>
      <w:bookmarkEnd w:id="34"/>
      <w:r w:rsidRPr="00C96190">
        <w:rPr>
          <w:rFonts w:ascii="Times New Roman" w:eastAsia="Times New Roman" w:hAnsi="Times New Roman" w:cs="Times New Roman"/>
          <w:color w:val="000000"/>
          <w:sz w:val="24"/>
          <w:szCs w:val="24"/>
          <w:lang w:eastAsia="ar-SA"/>
        </w:rPr>
        <w:t>разрешаются сторонами путем переговоров. В случае</w:t>
      </w:r>
      <w:proofErr w:type="gramStart"/>
      <w:r w:rsidRPr="00C96190">
        <w:rPr>
          <w:rFonts w:ascii="Times New Roman" w:eastAsia="Times New Roman" w:hAnsi="Times New Roman" w:cs="Times New Roman"/>
          <w:color w:val="000000"/>
          <w:sz w:val="24"/>
          <w:szCs w:val="24"/>
          <w:lang w:eastAsia="ar-SA"/>
        </w:rPr>
        <w:t>,</w:t>
      </w:r>
      <w:proofErr w:type="gramEnd"/>
      <w:r w:rsidRPr="00C96190">
        <w:rPr>
          <w:rFonts w:ascii="Times New Roman" w:eastAsia="Times New Roman" w:hAnsi="Times New Roman" w:cs="Times New Roman"/>
          <w:color w:val="000000"/>
          <w:sz w:val="24"/>
          <w:szCs w:val="24"/>
          <w:lang w:eastAsia="ar-SA"/>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875A72" w:rsidRPr="00C96190" w:rsidRDefault="00875A72" w:rsidP="00875A72">
      <w:pPr>
        <w:spacing w:after="0" w:line="240" w:lineRule="auto"/>
        <w:ind w:firstLine="708"/>
        <w:jc w:val="both"/>
        <w:rPr>
          <w:rFonts w:ascii="Times New Roman" w:eastAsiaTheme="minorEastAsia" w:hAnsi="Times New Roman" w:cs="Times New Roman"/>
          <w:sz w:val="24"/>
          <w:szCs w:val="24"/>
          <w:lang w:eastAsia="ru-RU"/>
        </w:rPr>
      </w:pPr>
      <w:r w:rsidRPr="00C96190">
        <w:rPr>
          <w:rFonts w:ascii="Times New Roman" w:eastAsiaTheme="minorEastAsia" w:hAnsi="Times New Roman" w:cs="Times New Roman"/>
          <w:sz w:val="24"/>
          <w:szCs w:val="24"/>
          <w:lang w:eastAsia="ru-RU"/>
        </w:rPr>
        <w:t xml:space="preserve">8.2. Управляющая организация принимает на себя обязательство по подготовке в течение 2 (двух) месяцев </w:t>
      </w:r>
      <w:proofErr w:type="gramStart"/>
      <w:r w:rsidRPr="00C96190">
        <w:rPr>
          <w:rFonts w:ascii="Times New Roman" w:eastAsiaTheme="minorEastAsia" w:hAnsi="Times New Roman" w:cs="Times New Roman"/>
          <w:sz w:val="24"/>
          <w:szCs w:val="24"/>
          <w:lang w:eastAsia="ru-RU"/>
        </w:rPr>
        <w:t>с даты подписания</w:t>
      </w:r>
      <w:proofErr w:type="gramEnd"/>
      <w:r w:rsidRPr="00C96190">
        <w:rPr>
          <w:rFonts w:ascii="Times New Roman" w:eastAsiaTheme="minorEastAsia" w:hAnsi="Times New Roman" w:cs="Times New Roman"/>
          <w:sz w:val="24"/>
          <w:szCs w:val="24"/>
          <w:lang w:eastAsia="ru-RU"/>
        </w:rPr>
        <w:t xml:space="preserve"> договора,  сведений о собственниках, нанимателях и иных законных пользователях жилых и нежилых помещений в многоквартирных домах, указанных  в п. 1.2. настоящего Договора. </w:t>
      </w:r>
    </w:p>
    <w:p w:rsidR="00875A72" w:rsidRPr="00C96190" w:rsidRDefault="00875A72" w:rsidP="00875A72">
      <w:pPr>
        <w:spacing w:after="0" w:line="240" w:lineRule="auto"/>
        <w:ind w:firstLine="708"/>
        <w:jc w:val="both"/>
        <w:rPr>
          <w:rFonts w:ascii="Times New Roman" w:eastAsiaTheme="minorEastAsia" w:hAnsi="Times New Roman" w:cs="Times New Roman"/>
          <w:sz w:val="24"/>
          <w:szCs w:val="24"/>
          <w:lang w:eastAsia="ru-RU"/>
        </w:rPr>
      </w:pPr>
    </w:p>
    <w:p w:rsidR="00875A72" w:rsidRPr="00C96190" w:rsidRDefault="00875A72" w:rsidP="00875A72">
      <w:pPr>
        <w:spacing w:after="0" w:line="240" w:lineRule="auto"/>
        <w:jc w:val="center"/>
        <w:rPr>
          <w:rFonts w:ascii="Times New Roman" w:eastAsiaTheme="minorEastAsia" w:hAnsi="Times New Roman" w:cs="Times New Roman"/>
          <w:b/>
          <w:bCs/>
          <w:color w:val="000000"/>
          <w:sz w:val="24"/>
          <w:szCs w:val="24"/>
          <w:lang w:eastAsia="ru-RU"/>
        </w:rPr>
      </w:pPr>
      <w:bookmarkStart w:id="35" w:name="sub_8"/>
      <w:r w:rsidRPr="00C96190">
        <w:rPr>
          <w:rFonts w:ascii="Times New Roman" w:eastAsiaTheme="minorEastAsia" w:hAnsi="Times New Roman" w:cs="Times New Roman"/>
          <w:b/>
          <w:bCs/>
          <w:color w:val="000000"/>
          <w:sz w:val="24"/>
          <w:szCs w:val="24"/>
          <w:lang w:eastAsia="ru-RU"/>
        </w:rPr>
        <w:t>9. Форс-мажор</w:t>
      </w:r>
    </w:p>
    <w:p w:rsidR="00875A72" w:rsidRPr="00C96190" w:rsidRDefault="00875A72" w:rsidP="00875A72">
      <w:pPr>
        <w:spacing w:after="0" w:line="240" w:lineRule="auto"/>
        <w:jc w:val="center"/>
        <w:rPr>
          <w:rFonts w:ascii="Times New Roman" w:eastAsiaTheme="minorEastAsia" w:hAnsi="Times New Roman" w:cs="Times New Roman"/>
          <w:b/>
          <w:bCs/>
          <w:color w:val="000000"/>
          <w:lang w:eastAsia="ru-RU"/>
        </w:rPr>
      </w:pP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sz w:val="20"/>
          <w:szCs w:val="20"/>
          <w:lang w:eastAsia="ar-SA"/>
        </w:rPr>
      </w:pPr>
      <w:bookmarkStart w:id="36" w:name="sub_81"/>
      <w:bookmarkEnd w:id="35"/>
      <w:r w:rsidRPr="00C96190">
        <w:rPr>
          <w:rFonts w:ascii="Times New Roman" w:eastAsia="Times New Roman" w:hAnsi="Times New Roman" w:cs="Times New Roman"/>
          <w:color w:val="000000"/>
          <w:sz w:val="24"/>
          <w:szCs w:val="24"/>
          <w:lang w:eastAsia="ar-SA"/>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либо на основании решения общего собрания собственников помещений в многоквартирном доме.</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 xml:space="preserve"> К обязательствам неопределимой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36"/>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sidRPr="00C96190">
        <w:rPr>
          <w:rFonts w:ascii="Times New Roman" w:eastAsia="Times New Roman" w:hAnsi="Times New Roman" w:cs="Times New Roman"/>
          <w:color w:val="000000"/>
          <w:sz w:val="24"/>
          <w:szCs w:val="24"/>
          <w:lang w:eastAsia="ar-SA"/>
        </w:rPr>
        <w:t xml:space="preserve"> </w:t>
      </w:r>
      <w:proofErr w:type="gramStart"/>
      <w:r w:rsidRPr="00C96190">
        <w:rPr>
          <w:rFonts w:ascii="Times New Roman" w:eastAsia="Times New Roman" w:hAnsi="Times New Roman" w:cs="Times New Roman"/>
          <w:color w:val="000000"/>
          <w:sz w:val="24"/>
          <w:szCs w:val="24"/>
          <w:lang w:eastAsia="ar-SA"/>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Собственнику (нанимателю, арендатору, иному законному пользователю) помещений в многоквартирном доме счета по оплате таких выполненных работ и оказанных услуг.</w:t>
      </w:r>
      <w:proofErr w:type="gramEnd"/>
      <w:r w:rsidRPr="00C96190">
        <w:rPr>
          <w:rFonts w:ascii="Times New Roman" w:eastAsia="Times New Roman" w:hAnsi="Times New Roman" w:cs="Times New Roman"/>
          <w:color w:val="000000"/>
          <w:sz w:val="24"/>
          <w:szCs w:val="24"/>
          <w:lang w:eastAsia="ar-SA"/>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75A72" w:rsidRPr="00C96190"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bookmarkStart w:id="37" w:name="sub_82"/>
      <w:r w:rsidRPr="00C96190">
        <w:rPr>
          <w:rFonts w:ascii="Times New Roman" w:eastAsia="Times New Roman" w:hAnsi="Times New Roman" w:cs="Times New Roman"/>
          <w:color w:val="000000"/>
          <w:sz w:val="24"/>
          <w:szCs w:val="24"/>
          <w:lang w:eastAsia="ar-SA"/>
        </w:rPr>
        <w:t xml:space="preserve">9.2. Если обстоятельства непреодолимой силы действуют в течение </w:t>
      </w:r>
      <w:bookmarkEnd w:id="37"/>
      <w:r w:rsidRPr="00C96190">
        <w:rPr>
          <w:rFonts w:ascii="Times New Roman" w:eastAsia="Times New Roman" w:hAnsi="Times New Roman" w:cs="Times New Roman"/>
          <w:color w:val="000000"/>
          <w:sz w:val="24"/>
          <w:szCs w:val="24"/>
          <w:lang w:eastAsia="ar-SA"/>
        </w:rPr>
        <w:t>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875A72" w:rsidRDefault="00875A72"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bookmarkStart w:id="38" w:name="sub_83"/>
      <w:r w:rsidRPr="00C96190">
        <w:rPr>
          <w:rFonts w:ascii="Times New Roman" w:eastAsia="Times New Roman" w:hAnsi="Times New Roman" w:cs="Times New Roman"/>
          <w:color w:val="000000"/>
          <w:sz w:val="24"/>
          <w:szCs w:val="24"/>
          <w:lang w:eastAsia="ar-SA"/>
        </w:rPr>
        <w:t xml:space="preserve">9.3. Сторона, оказавшаяся не в состоянии выполнить свои </w:t>
      </w:r>
      <w:bookmarkEnd w:id="38"/>
      <w:r w:rsidRPr="00C96190">
        <w:rPr>
          <w:rFonts w:ascii="Times New Roman" w:eastAsia="Times New Roman" w:hAnsi="Times New Roman" w:cs="Times New Roman"/>
          <w:color w:val="000000"/>
          <w:sz w:val="24"/>
          <w:szCs w:val="24"/>
          <w:lang w:eastAsia="ar-SA"/>
        </w:rPr>
        <w:t>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39" w:name="sub_9"/>
    </w:p>
    <w:p w:rsidR="009D7E40" w:rsidRDefault="009D7E40"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p>
    <w:p w:rsidR="009D7E40" w:rsidRPr="00C96190" w:rsidRDefault="009D7E40" w:rsidP="009D7E40">
      <w:pPr>
        <w:widowControl w:val="0"/>
        <w:autoSpaceDE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10. Порядок уведомления управляющей организацией (Исполнителем) Собственника</w:t>
      </w:r>
    </w:p>
    <w:p w:rsidR="009D7E40" w:rsidRDefault="009D7E40"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p>
    <w:p w:rsidR="009D7E40" w:rsidRDefault="009D7E40"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10.1. Если иное прямо </w:t>
      </w:r>
      <w:proofErr w:type="gramStart"/>
      <w:r>
        <w:rPr>
          <w:rFonts w:ascii="Times New Roman" w:eastAsia="Times New Roman" w:hAnsi="Times New Roman" w:cs="Times New Roman"/>
          <w:color w:val="000000"/>
          <w:sz w:val="24"/>
          <w:szCs w:val="24"/>
          <w:lang w:eastAsia="ar-SA"/>
        </w:rPr>
        <w:t>на</w:t>
      </w:r>
      <w:proofErr w:type="gramEnd"/>
      <w:r>
        <w:rPr>
          <w:rFonts w:ascii="Times New Roman" w:eastAsia="Times New Roman" w:hAnsi="Times New Roman" w:cs="Times New Roman"/>
          <w:color w:val="000000"/>
          <w:sz w:val="24"/>
          <w:szCs w:val="24"/>
          <w:lang w:eastAsia="ar-SA"/>
        </w:rPr>
        <w:t xml:space="preserve"> предусмотрено </w:t>
      </w:r>
      <w:proofErr w:type="gramStart"/>
      <w:r>
        <w:rPr>
          <w:rFonts w:ascii="Times New Roman" w:eastAsia="Times New Roman" w:hAnsi="Times New Roman" w:cs="Times New Roman"/>
          <w:color w:val="000000"/>
          <w:sz w:val="24"/>
          <w:szCs w:val="24"/>
          <w:lang w:eastAsia="ar-SA"/>
        </w:rPr>
        <w:t>настоящим</w:t>
      </w:r>
      <w:proofErr w:type="gramEnd"/>
      <w:r>
        <w:rPr>
          <w:rFonts w:ascii="Times New Roman" w:eastAsia="Times New Roman" w:hAnsi="Times New Roman" w:cs="Times New Roman"/>
          <w:color w:val="000000"/>
          <w:sz w:val="24"/>
          <w:szCs w:val="24"/>
          <w:lang w:eastAsia="ar-SA"/>
        </w:rPr>
        <w:t xml:space="preserve"> Договором и/или законодательством, все уведомления в соответствии с Договором могут быть совершены Исполнителем одним или несколькими нижеуказанными способами:</w:t>
      </w:r>
    </w:p>
    <w:p w:rsidR="009D7E40" w:rsidRDefault="009D7E40"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путем направления Собственнику помещений заказного (ценного) письма с уведомлением (описью вложения) по адресу нахождения помещения Собственника в данном многоквартирном доме;</w:t>
      </w:r>
    </w:p>
    <w:p w:rsidR="009D7E40" w:rsidRDefault="009D7E40"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путем направления Собственнику помещений сообщения в системе ГИС ЖКХ;</w:t>
      </w:r>
    </w:p>
    <w:p w:rsidR="009D7E40" w:rsidRDefault="009D7E40"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посредством направления телеграммы Собственнику помещения по адресу </w:t>
      </w:r>
      <w:r>
        <w:rPr>
          <w:rFonts w:ascii="Times New Roman" w:eastAsia="Times New Roman" w:hAnsi="Times New Roman" w:cs="Times New Roman"/>
          <w:color w:val="000000"/>
          <w:sz w:val="24"/>
          <w:szCs w:val="24"/>
          <w:lang w:eastAsia="ar-SA"/>
        </w:rPr>
        <w:lastRenderedPageBreak/>
        <w:t>нахождения помещения Собственника в данном многоквартирном доме;</w:t>
      </w:r>
    </w:p>
    <w:p w:rsidR="009D7E40" w:rsidRDefault="009D7E40"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путем вручения уведомления Собственнику под подпись;</w:t>
      </w:r>
    </w:p>
    <w:p w:rsidR="009D7E40" w:rsidRDefault="009D7E40"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путем размещения уведомления в общедоступном месте многоквартирного дома. Факт размещения такого уведомления подтверждается актом, составленным представителем исполнителя и подписанный не менее чем тремя Собственниками помещений в многоквартирном доме.</w:t>
      </w:r>
    </w:p>
    <w:p w:rsidR="009D7E40" w:rsidRDefault="009D7E40" w:rsidP="00875A72">
      <w:pPr>
        <w:widowControl w:val="0"/>
        <w:autoSpaceDE w:val="0"/>
        <w:spacing w:after="0" w:line="240" w:lineRule="auto"/>
        <w:ind w:firstLine="709"/>
        <w:jc w:val="both"/>
        <w:rPr>
          <w:rFonts w:ascii="Times New Roman" w:eastAsiaTheme="minorEastAsia"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 xml:space="preserve">10.2. </w:t>
      </w:r>
      <w:proofErr w:type="gramStart"/>
      <w:r>
        <w:rPr>
          <w:rFonts w:ascii="Times New Roman" w:eastAsia="Times New Roman" w:hAnsi="Times New Roman" w:cs="Times New Roman"/>
          <w:color w:val="000000"/>
          <w:sz w:val="24"/>
          <w:szCs w:val="24"/>
          <w:lang w:eastAsia="ar-SA"/>
        </w:rPr>
        <w:t>Дата</w:t>
      </w:r>
      <w:proofErr w:type="gramEnd"/>
      <w:r>
        <w:rPr>
          <w:rFonts w:ascii="Times New Roman" w:eastAsia="Times New Roman" w:hAnsi="Times New Roman" w:cs="Times New Roman"/>
          <w:color w:val="000000"/>
          <w:sz w:val="24"/>
          <w:szCs w:val="24"/>
          <w:lang w:eastAsia="ar-SA"/>
        </w:rPr>
        <w:t xml:space="preserve"> с которой Собственник </w:t>
      </w:r>
      <w:r w:rsidRPr="00C96190">
        <w:rPr>
          <w:rFonts w:ascii="Times New Roman" w:eastAsiaTheme="minorEastAsia" w:hAnsi="Times New Roman" w:cs="Times New Roman"/>
          <w:color w:val="000000"/>
          <w:sz w:val="24"/>
          <w:szCs w:val="24"/>
          <w:lang w:eastAsia="ru-RU"/>
        </w:rPr>
        <w:t>(нанимател</w:t>
      </w:r>
      <w:r>
        <w:rPr>
          <w:rFonts w:ascii="Times New Roman" w:eastAsiaTheme="minorEastAsia" w:hAnsi="Times New Roman" w:cs="Times New Roman"/>
          <w:color w:val="000000"/>
          <w:sz w:val="24"/>
          <w:szCs w:val="24"/>
          <w:lang w:eastAsia="ru-RU"/>
        </w:rPr>
        <w:t>ь</w:t>
      </w:r>
      <w:r w:rsidRPr="00C96190">
        <w:rPr>
          <w:rFonts w:ascii="Times New Roman" w:eastAsiaTheme="minorEastAsia" w:hAnsi="Times New Roman" w:cs="Times New Roman"/>
          <w:color w:val="000000"/>
          <w:sz w:val="24"/>
          <w:szCs w:val="24"/>
          <w:lang w:eastAsia="ru-RU"/>
        </w:rPr>
        <w:t>, арендатор</w:t>
      </w:r>
      <w:r>
        <w:rPr>
          <w:rFonts w:ascii="Times New Roman" w:eastAsiaTheme="minorEastAsia" w:hAnsi="Times New Roman" w:cs="Times New Roman"/>
          <w:color w:val="000000"/>
          <w:sz w:val="24"/>
          <w:szCs w:val="24"/>
          <w:lang w:eastAsia="ru-RU"/>
        </w:rPr>
        <w:t>, иной</w:t>
      </w:r>
      <w:r w:rsidRPr="00C96190">
        <w:rPr>
          <w:rFonts w:ascii="Times New Roman" w:eastAsiaTheme="minorEastAsia" w:hAnsi="Times New Roman" w:cs="Times New Roman"/>
          <w:color w:val="000000"/>
          <w:sz w:val="24"/>
          <w:szCs w:val="24"/>
          <w:lang w:eastAsia="ru-RU"/>
        </w:rPr>
        <w:t xml:space="preserve"> з</w:t>
      </w:r>
      <w:r>
        <w:rPr>
          <w:rFonts w:ascii="Times New Roman" w:eastAsiaTheme="minorEastAsia" w:hAnsi="Times New Roman" w:cs="Times New Roman"/>
          <w:color w:val="000000"/>
          <w:sz w:val="24"/>
          <w:szCs w:val="24"/>
          <w:lang w:eastAsia="ru-RU"/>
        </w:rPr>
        <w:t>аконный пользователь</w:t>
      </w:r>
      <w:r w:rsidRPr="00C96190">
        <w:rPr>
          <w:rFonts w:ascii="Times New Roman" w:eastAsiaTheme="minorEastAsia" w:hAnsi="Times New Roman" w:cs="Times New Roman"/>
          <w:color w:val="000000"/>
          <w:sz w:val="24"/>
          <w:szCs w:val="24"/>
          <w:lang w:eastAsia="ru-RU"/>
        </w:rPr>
        <w:t>)</w:t>
      </w:r>
      <w:r>
        <w:rPr>
          <w:rFonts w:ascii="Times New Roman" w:eastAsiaTheme="minorEastAsia" w:hAnsi="Times New Roman" w:cs="Times New Roman"/>
          <w:color w:val="000000"/>
          <w:sz w:val="24"/>
          <w:szCs w:val="24"/>
          <w:lang w:eastAsia="ru-RU"/>
        </w:rPr>
        <w:t xml:space="preserve"> считается надлежащим образом уведомленным, исчисляется со дня, следующего за датой отправки (размещения) соответствующего уведомления.</w:t>
      </w:r>
    </w:p>
    <w:p w:rsidR="009D7E40" w:rsidRDefault="00A92CB6" w:rsidP="00875A72">
      <w:pPr>
        <w:widowControl w:val="0"/>
        <w:autoSpaceDE w:val="0"/>
        <w:spacing w:after="0" w:line="240" w:lineRule="auto"/>
        <w:ind w:firstLine="709"/>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10.3. Каждая Сторона настоящего Договора гарантирует возможности доставки корреспонд</w:t>
      </w:r>
      <w:r w:rsidR="007C516A">
        <w:rPr>
          <w:rFonts w:ascii="Times New Roman" w:eastAsiaTheme="minorEastAsia" w:hAnsi="Times New Roman" w:cs="Times New Roman"/>
          <w:color w:val="000000"/>
          <w:sz w:val="24"/>
          <w:szCs w:val="24"/>
          <w:lang w:eastAsia="ru-RU"/>
        </w:rPr>
        <w:t>енции и документов по указанным в Договоре адресам, а также получение и прочтение уведомления по указанным в Договоре адресам электронном почты, и в полной мере несет риски невозможности получения (доставки</w:t>
      </w:r>
      <w:proofErr w:type="gramStart"/>
      <w:r w:rsidR="007C516A">
        <w:rPr>
          <w:rFonts w:ascii="Times New Roman" w:eastAsiaTheme="minorEastAsia" w:hAnsi="Times New Roman" w:cs="Times New Roman"/>
          <w:color w:val="000000"/>
          <w:sz w:val="24"/>
          <w:szCs w:val="24"/>
          <w:lang w:eastAsia="ru-RU"/>
        </w:rPr>
        <w:t>.</w:t>
      </w:r>
      <w:proofErr w:type="gramEnd"/>
      <w:r w:rsidR="007C516A">
        <w:rPr>
          <w:rFonts w:ascii="Times New Roman" w:eastAsiaTheme="minorEastAsia" w:hAnsi="Times New Roman" w:cs="Times New Roman"/>
          <w:color w:val="000000"/>
          <w:sz w:val="24"/>
          <w:szCs w:val="24"/>
          <w:lang w:eastAsia="ru-RU"/>
        </w:rPr>
        <w:t xml:space="preserve"> </w:t>
      </w:r>
      <w:proofErr w:type="gramStart"/>
      <w:r w:rsidR="007C516A">
        <w:rPr>
          <w:rFonts w:ascii="Times New Roman" w:eastAsiaTheme="minorEastAsia" w:hAnsi="Times New Roman" w:cs="Times New Roman"/>
          <w:color w:val="000000"/>
          <w:sz w:val="24"/>
          <w:szCs w:val="24"/>
          <w:lang w:eastAsia="ru-RU"/>
        </w:rPr>
        <w:t>о</w:t>
      </w:r>
      <w:proofErr w:type="gramEnd"/>
      <w:r w:rsidR="007C516A">
        <w:rPr>
          <w:rFonts w:ascii="Times New Roman" w:eastAsiaTheme="minorEastAsia" w:hAnsi="Times New Roman" w:cs="Times New Roman"/>
          <w:color w:val="000000"/>
          <w:sz w:val="24"/>
          <w:szCs w:val="24"/>
          <w:lang w:eastAsia="ru-RU"/>
        </w:rPr>
        <w:t>знакомления).</w:t>
      </w:r>
    </w:p>
    <w:p w:rsidR="007C516A" w:rsidRPr="009D7E40" w:rsidRDefault="007C516A"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heme="minorEastAsia" w:hAnsi="Times New Roman" w:cs="Times New Roman"/>
          <w:color w:val="000000"/>
          <w:sz w:val="24"/>
          <w:szCs w:val="24"/>
          <w:lang w:eastAsia="ru-RU"/>
        </w:rPr>
        <w:t>10.4. 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D7E40" w:rsidRPr="00C96190" w:rsidRDefault="009D7E40" w:rsidP="00875A72">
      <w:pPr>
        <w:widowControl w:val="0"/>
        <w:autoSpaceDE w:val="0"/>
        <w:spacing w:after="0" w:line="240" w:lineRule="auto"/>
        <w:ind w:firstLine="709"/>
        <w:jc w:val="both"/>
        <w:rPr>
          <w:rFonts w:ascii="Times New Roman" w:eastAsia="Times New Roman" w:hAnsi="Times New Roman" w:cs="Times New Roman"/>
          <w:color w:val="000000"/>
          <w:sz w:val="24"/>
          <w:szCs w:val="24"/>
          <w:lang w:eastAsia="ar-SA"/>
        </w:rPr>
      </w:pPr>
    </w:p>
    <w:p w:rsidR="00875A72" w:rsidRPr="00C96190" w:rsidRDefault="009D7E40" w:rsidP="00875A72">
      <w:pPr>
        <w:widowControl w:val="0"/>
        <w:autoSpaceDE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11</w:t>
      </w:r>
      <w:r w:rsidR="00875A72" w:rsidRPr="00C96190">
        <w:rPr>
          <w:rFonts w:ascii="Times New Roman" w:eastAsia="Times New Roman" w:hAnsi="Times New Roman" w:cs="Times New Roman"/>
          <w:b/>
          <w:bCs/>
          <w:color w:val="000000"/>
          <w:sz w:val="24"/>
          <w:szCs w:val="24"/>
          <w:lang w:eastAsia="ar-SA"/>
        </w:rPr>
        <w:t>. Срок действия Договора</w:t>
      </w:r>
    </w:p>
    <w:p w:rsidR="00875A72" w:rsidRPr="00C96190" w:rsidRDefault="00875A72" w:rsidP="00875A72">
      <w:pPr>
        <w:rPr>
          <w:rFonts w:ascii="Times New Roman" w:eastAsiaTheme="minorEastAsia" w:hAnsi="Times New Roman" w:cs="Times New Roman"/>
          <w:lang w:eastAsia="ar-SA"/>
        </w:rPr>
      </w:pPr>
    </w:p>
    <w:p w:rsidR="00875A72" w:rsidRPr="00C96190" w:rsidRDefault="00893907" w:rsidP="00875A72">
      <w:pPr>
        <w:spacing w:after="0" w:line="240" w:lineRule="auto"/>
        <w:ind w:firstLine="709"/>
        <w:jc w:val="both"/>
        <w:rPr>
          <w:rFonts w:ascii="Times New Roman" w:eastAsiaTheme="minorEastAsia" w:hAnsi="Times New Roman" w:cs="Times New Roman"/>
          <w:lang w:eastAsia="ru-RU"/>
        </w:rPr>
      </w:pPr>
      <w:bookmarkStart w:id="40" w:name="sub_91"/>
      <w:bookmarkEnd w:id="39"/>
      <w:r>
        <w:rPr>
          <w:rFonts w:ascii="Times New Roman" w:eastAsiaTheme="minorEastAsia" w:hAnsi="Times New Roman" w:cs="Times New Roman"/>
          <w:color w:val="000000"/>
          <w:sz w:val="24"/>
          <w:szCs w:val="24"/>
          <w:lang w:eastAsia="ru-RU"/>
        </w:rPr>
        <w:t>11</w:t>
      </w:r>
      <w:r w:rsidR="00875A72" w:rsidRPr="00C96190">
        <w:rPr>
          <w:rFonts w:ascii="Times New Roman" w:eastAsiaTheme="minorEastAsia" w:hAnsi="Times New Roman" w:cs="Times New Roman"/>
          <w:color w:val="000000"/>
          <w:sz w:val="24"/>
          <w:szCs w:val="24"/>
          <w:lang w:eastAsia="ru-RU"/>
        </w:rPr>
        <w:t>.1.</w:t>
      </w:r>
      <w:bookmarkStart w:id="41" w:name="sub_93"/>
      <w:bookmarkEnd w:id="40"/>
      <w:r w:rsidR="00875A72" w:rsidRPr="00C96190">
        <w:rPr>
          <w:rFonts w:ascii="Times New Roman" w:eastAsiaTheme="minorEastAsia" w:hAnsi="Times New Roman" w:cs="Times New Roman"/>
          <w:color w:val="000000"/>
          <w:sz w:val="24"/>
          <w:szCs w:val="24"/>
          <w:lang w:eastAsia="ru-RU"/>
        </w:rPr>
        <w:t xml:space="preserve"> Договор заключе</w:t>
      </w:r>
      <w:r w:rsidR="00625170" w:rsidRPr="00C96190">
        <w:rPr>
          <w:rFonts w:ascii="Times New Roman" w:eastAsiaTheme="minorEastAsia" w:hAnsi="Times New Roman" w:cs="Times New Roman"/>
          <w:color w:val="000000"/>
          <w:sz w:val="24"/>
          <w:szCs w:val="24"/>
          <w:lang w:eastAsia="ru-RU"/>
        </w:rPr>
        <w:t>н сроком на 3 (три) года - с ___.___.____ г.</w:t>
      </w:r>
      <w:r w:rsidR="00875A72" w:rsidRPr="00C96190">
        <w:rPr>
          <w:rFonts w:ascii="Times New Roman" w:eastAsiaTheme="minorEastAsia" w:hAnsi="Times New Roman" w:cs="Times New Roman"/>
          <w:color w:val="000000"/>
          <w:sz w:val="24"/>
          <w:szCs w:val="24"/>
          <w:lang w:eastAsia="ru-RU"/>
        </w:rPr>
        <w:t xml:space="preserve"> по </w:t>
      </w:r>
      <w:r w:rsidR="00625170" w:rsidRPr="00C96190">
        <w:rPr>
          <w:rFonts w:ascii="Times New Roman" w:eastAsiaTheme="minorEastAsia" w:hAnsi="Times New Roman" w:cs="Times New Roman"/>
          <w:color w:val="000000"/>
          <w:sz w:val="24"/>
          <w:szCs w:val="24"/>
          <w:lang w:eastAsia="ru-RU"/>
        </w:rPr>
        <w:t xml:space="preserve">___.___.____ </w:t>
      </w:r>
      <w:proofErr w:type="gramStart"/>
      <w:r w:rsidR="00625170" w:rsidRPr="00C96190">
        <w:rPr>
          <w:rFonts w:ascii="Times New Roman" w:eastAsiaTheme="minorEastAsia" w:hAnsi="Times New Roman" w:cs="Times New Roman"/>
          <w:color w:val="000000"/>
          <w:sz w:val="24"/>
          <w:szCs w:val="24"/>
          <w:lang w:eastAsia="ru-RU"/>
        </w:rPr>
        <w:t>г</w:t>
      </w:r>
      <w:proofErr w:type="gramEnd"/>
      <w:r w:rsidR="00625170" w:rsidRPr="00C96190">
        <w:rPr>
          <w:rFonts w:ascii="Times New Roman" w:eastAsiaTheme="minorEastAsia" w:hAnsi="Times New Roman" w:cs="Times New Roman"/>
          <w:color w:val="000000"/>
          <w:sz w:val="24"/>
          <w:szCs w:val="24"/>
          <w:lang w:eastAsia="ru-RU"/>
        </w:rPr>
        <w:t>.</w:t>
      </w:r>
    </w:p>
    <w:p w:rsidR="00875A72" w:rsidRPr="00C96190" w:rsidRDefault="00893907" w:rsidP="00875A72">
      <w:pPr>
        <w:tabs>
          <w:tab w:val="left" w:pos="900"/>
        </w:tabs>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11</w:t>
      </w:r>
      <w:r w:rsidR="00875A72" w:rsidRPr="00C96190">
        <w:rPr>
          <w:rFonts w:ascii="Times New Roman" w:eastAsiaTheme="minorEastAsia" w:hAnsi="Times New Roman" w:cs="Times New Roman"/>
          <w:color w:val="000000"/>
          <w:sz w:val="24"/>
          <w:szCs w:val="24"/>
          <w:lang w:eastAsia="ru-RU"/>
        </w:rPr>
        <w:t>.2.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875A72" w:rsidRPr="00C96190" w:rsidRDefault="00893907" w:rsidP="00875A72">
      <w:pPr>
        <w:tabs>
          <w:tab w:val="left" w:pos="900"/>
        </w:tabs>
        <w:spacing w:after="0" w:line="240" w:lineRule="auto"/>
        <w:ind w:firstLine="72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11</w:t>
      </w:r>
      <w:r w:rsidR="00875A72" w:rsidRPr="00C96190">
        <w:rPr>
          <w:rFonts w:ascii="Times New Roman" w:eastAsiaTheme="minorEastAsia" w:hAnsi="Times New Roman" w:cs="Times New Roman"/>
          <w:color w:val="000000"/>
          <w:sz w:val="24"/>
          <w:szCs w:val="24"/>
          <w:lang w:eastAsia="ru-RU"/>
        </w:rPr>
        <w:t xml:space="preserve">.3. Срок действия договора может быть продлен на 3 месяца, если другая организация, управляющая многоквартирным домом, выбранная на основании решения общего собрания собственников помещений, в течение 30 дней </w:t>
      </w:r>
      <w:proofErr w:type="gramStart"/>
      <w:r w:rsidR="00875A72" w:rsidRPr="00C96190">
        <w:rPr>
          <w:rFonts w:ascii="Times New Roman" w:eastAsiaTheme="minorEastAsia" w:hAnsi="Times New Roman" w:cs="Times New Roman"/>
          <w:color w:val="000000"/>
          <w:sz w:val="24"/>
          <w:szCs w:val="24"/>
          <w:lang w:eastAsia="ru-RU"/>
        </w:rPr>
        <w:t>с даты подписания</w:t>
      </w:r>
      <w:proofErr w:type="gramEnd"/>
      <w:r w:rsidR="00875A72" w:rsidRPr="00C96190">
        <w:rPr>
          <w:rFonts w:ascii="Times New Roman" w:eastAsiaTheme="minorEastAsia" w:hAnsi="Times New Roman" w:cs="Times New Roman"/>
          <w:color w:val="000000"/>
          <w:sz w:val="24"/>
          <w:szCs w:val="24"/>
          <w:lang w:eastAsia="ru-RU"/>
        </w:rPr>
        <w:t xml:space="preserve"> договоров управления многоквартирным домами или с иного установленного такими договорами срока не приступила к их выполнению.</w:t>
      </w:r>
    </w:p>
    <w:bookmarkEnd w:id="41"/>
    <w:p w:rsidR="00875A72" w:rsidRPr="00C96190" w:rsidRDefault="00875A72" w:rsidP="00875A7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Unicode MS" w:hAnsi="Times New Roman" w:cs="Times New Roman"/>
          <w:b/>
          <w:color w:val="000000"/>
          <w:sz w:val="24"/>
          <w:szCs w:val="24"/>
          <w:lang w:eastAsia="ar-SA"/>
        </w:rPr>
      </w:pPr>
    </w:p>
    <w:p w:rsidR="00875A72" w:rsidRPr="00C96190" w:rsidRDefault="009D7E40" w:rsidP="00875A7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Unicode MS" w:hAnsi="Times New Roman" w:cs="Times New Roman"/>
          <w:b/>
          <w:color w:val="000000"/>
          <w:sz w:val="24"/>
          <w:szCs w:val="24"/>
          <w:lang w:eastAsia="ar-SA"/>
        </w:rPr>
      </w:pPr>
      <w:r>
        <w:rPr>
          <w:rFonts w:ascii="Times New Roman" w:eastAsia="Arial Unicode MS" w:hAnsi="Times New Roman" w:cs="Times New Roman"/>
          <w:b/>
          <w:color w:val="000000"/>
          <w:sz w:val="24"/>
          <w:szCs w:val="24"/>
          <w:lang w:eastAsia="ar-SA"/>
        </w:rPr>
        <w:t>12</w:t>
      </w:r>
      <w:r w:rsidR="00875A72" w:rsidRPr="00C96190">
        <w:rPr>
          <w:rFonts w:ascii="Times New Roman" w:eastAsia="Arial Unicode MS" w:hAnsi="Times New Roman" w:cs="Times New Roman"/>
          <w:b/>
          <w:color w:val="000000"/>
          <w:sz w:val="24"/>
          <w:szCs w:val="24"/>
          <w:lang w:eastAsia="ar-SA"/>
        </w:rPr>
        <w:t>. Прочие условия и реквизиты сторон.</w:t>
      </w:r>
    </w:p>
    <w:p w:rsidR="00875A72" w:rsidRPr="00C96190" w:rsidRDefault="00875A72" w:rsidP="00875A7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Unicode MS" w:hAnsi="Times New Roman" w:cs="Times New Roman"/>
          <w:b/>
          <w:color w:val="000000"/>
          <w:sz w:val="24"/>
          <w:szCs w:val="24"/>
          <w:lang w:eastAsia="ar-SA"/>
        </w:rPr>
      </w:pPr>
    </w:p>
    <w:p w:rsidR="00875A72" w:rsidRPr="00C96190" w:rsidRDefault="00875A72" w:rsidP="00875A7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sz w:val="24"/>
          <w:szCs w:val="24"/>
          <w:lang w:eastAsia="ar-SA"/>
        </w:rPr>
      </w:pPr>
      <w:r w:rsidRPr="00C96190">
        <w:rPr>
          <w:rFonts w:ascii="Times New Roman" w:eastAsia="Arial Unicode MS" w:hAnsi="Times New Roman" w:cs="Times New Roman"/>
          <w:color w:val="000000"/>
          <w:sz w:val="24"/>
          <w:szCs w:val="24"/>
          <w:lang w:eastAsia="ar-SA"/>
        </w:rPr>
        <w:t xml:space="preserve">11.1. Настоящий Договор составлен в двух экземплярах по одному для каждой из сторон. Оба экземпляра идентичны и имеют одинаковую юридическую силу. </w:t>
      </w:r>
    </w:p>
    <w:p w:rsidR="00875A72" w:rsidRPr="007C516A" w:rsidRDefault="00875A72" w:rsidP="00875A72">
      <w:pPr>
        <w:spacing w:after="0" w:line="240" w:lineRule="auto"/>
        <w:ind w:firstLine="709"/>
        <w:jc w:val="both"/>
        <w:rPr>
          <w:rFonts w:ascii="Times New Roman" w:eastAsia="Arial Unicode MS" w:hAnsi="Times New Roman" w:cs="Times New Roman"/>
          <w:sz w:val="24"/>
          <w:szCs w:val="24"/>
          <w:lang w:eastAsia="ar-SA"/>
        </w:rPr>
      </w:pPr>
      <w:r w:rsidRPr="007C516A">
        <w:rPr>
          <w:rFonts w:ascii="Times New Roman" w:eastAsia="Times New Roman" w:hAnsi="Times New Roman" w:cs="Times New Roman"/>
          <w:color w:val="000000"/>
          <w:sz w:val="24"/>
          <w:szCs w:val="24"/>
          <w:lang w:eastAsia="ar-SA"/>
        </w:rPr>
        <w:t xml:space="preserve"> </w:t>
      </w:r>
      <w:r w:rsidR="007C516A" w:rsidRPr="007C516A">
        <w:rPr>
          <w:rFonts w:ascii="Times New Roman" w:eastAsia="Times New Roman" w:hAnsi="Times New Roman" w:cs="Times New Roman"/>
          <w:color w:val="000000"/>
          <w:sz w:val="24"/>
          <w:szCs w:val="24"/>
          <w:lang w:eastAsia="ar-SA"/>
        </w:rPr>
        <w:t xml:space="preserve">11.2. </w:t>
      </w:r>
      <w:proofErr w:type="gramStart"/>
      <w:r w:rsidR="007C516A">
        <w:rPr>
          <w:rFonts w:ascii="Times New Roman" w:eastAsia="Times New Roman" w:hAnsi="Times New Roman" w:cs="Times New Roman"/>
          <w:color w:val="000000"/>
          <w:sz w:val="24"/>
          <w:szCs w:val="24"/>
          <w:lang w:eastAsia="ar-SA"/>
        </w:rPr>
        <w:t>Подписанием настоящего Договора Собственник выражает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помещения и коммунальные услуги, размер задолженности) Исполнителем в целях организации деятельности по приему платежей за жилое помещение, коммунальные услуги и иные услуги, печати и доставке платежных документов, взысканию задолженности</w:t>
      </w:r>
      <w:proofErr w:type="gramEnd"/>
      <w:r w:rsidR="007C516A">
        <w:rPr>
          <w:rFonts w:ascii="Times New Roman" w:eastAsia="Times New Roman" w:hAnsi="Times New Roman" w:cs="Times New Roman"/>
          <w:color w:val="000000"/>
          <w:sz w:val="24"/>
          <w:szCs w:val="24"/>
          <w:lang w:eastAsia="ar-SA"/>
        </w:rPr>
        <w:t xml:space="preserve"> и иные цели, связанные с исполнением Договора. Обработка может осуществляться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 персональных данных, а также передачи (распространения</w:t>
      </w:r>
      <w:proofErr w:type="gramStart"/>
      <w:r w:rsidR="007C516A">
        <w:rPr>
          <w:rFonts w:ascii="Times New Roman" w:eastAsia="Times New Roman" w:hAnsi="Times New Roman" w:cs="Times New Roman"/>
          <w:color w:val="000000"/>
          <w:sz w:val="24"/>
          <w:szCs w:val="24"/>
          <w:lang w:eastAsia="ar-SA"/>
        </w:rPr>
        <w:t>.</w:t>
      </w:r>
      <w:proofErr w:type="gramEnd"/>
      <w:r w:rsidR="007C516A">
        <w:rPr>
          <w:rFonts w:ascii="Times New Roman" w:eastAsia="Times New Roman" w:hAnsi="Times New Roman" w:cs="Times New Roman"/>
          <w:color w:val="000000"/>
          <w:sz w:val="24"/>
          <w:szCs w:val="24"/>
          <w:lang w:eastAsia="ar-SA"/>
        </w:rPr>
        <w:t xml:space="preserve"> </w:t>
      </w:r>
      <w:proofErr w:type="gramStart"/>
      <w:r w:rsidR="007C516A">
        <w:rPr>
          <w:rFonts w:ascii="Times New Roman" w:eastAsia="Times New Roman" w:hAnsi="Times New Roman" w:cs="Times New Roman"/>
          <w:color w:val="000000"/>
          <w:sz w:val="24"/>
          <w:szCs w:val="24"/>
          <w:lang w:eastAsia="ar-SA"/>
        </w:rPr>
        <w:t>п</w:t>
      </w:r>
      <w:proofErr w:type="gramEnd"/>
      <w:r w:rsidR="007C516A">
        <w:rPr>
          <w:rFonts w:ascii="Times New Roman" w:eastAsia="Times New Roman" w:hAnsi="Times New Roman" w:cs="Times New Roman"/>
          <w:color w:val="000000"/>
          <w:sz w:val="24"/>
          <w:szCs w:val="24"/>
          <w:lang w:eastAsia="ar-SA"/>
        </w:rPr>
        <w:t>редоставления доступа)</w:t>
      </w:r>
      <w:r w:rsidR="00893907">
        <w:rPr>
          <w:rFonts w:ascii="Times New Roman" w:eastAsia="Times New Roman" w:hAnsi="Times New Roman" w:cs="Times New Roman"/>
          <w:color w:val="000000"/>
          <w:sz w:val="24"/>
          <w:szCs w:val="24"/>
          <w:lang w:eastAsia="ar-SA"/>
        </w:rPr>
        <w:t xml:space="preserve">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Российской Федерации. Данное согласие действует в течение всего срока действия настоящего Договора. </w:t>
      </w:r>
      <w:r w:rsidRPr="007C516A">
        <w:rPr>
          <w:rFonts w:ascii="Times New Roman" w:eastAsia="Times New Roman" w:hAnsi="Times New Roman" w:cs="Times New Roman"/>
          <w:color w:val="000000"/>
          <w:sz w:val="24"/>
          <w:szCs w:val="24"/>
          <w:lang w:eastAsia="ar-SA"/>
        </w:rPr>
        <w:t xml:space="preserve">  </w:t>
      </w:r>
      <w:r w:rsidRPr="007C516A">
        <w:rPr>
          <w:rFonts w:ascii="Times New Roman" w:eastAsia="Arial Unicode MS" w:hAnsi="Times New Roman" w:cs="Times New Roman"/>
          <w:sz w:val="24"/>
          <w:szCs w:val="24"/>
          <w:lang w:eastAsia="ar-SA"/>
        </w:rPr>
        <w:t xml:space="preserve">                                                     </w:t>
      </w:r>
    </w:p>
    <w:p w:rsidR="00875A72" w:rsidRPr="00C96190" w:rsidRDefault="00875A72" w:rsidP="00875A7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Arial Unicode MS" w:hAnsi="Times New Roman" w:cs="Times New Roman"/>
          <w:sz w:val="24"/>
          <w:szCs w:val="24"/>
          <w:lang w:eastAsia="ar-SA"/>
        </w:rPr>
      </w:pPr>
    </w:p>
    <w:p w:rsidR="00875A72" w:rsidRPr="00C96190" w:rsidRDefault="00875A72" w:rsidP="00875A7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Arial Unicode MS" w:hAnsi="Times New Roman" w:cs="Times New Roman"/>
          <w:sz w:val="24"/>
          <w:szCs w:val="24"/>
          <w:lang w:eastAsia="ar-SA"/>
        </w:rPr>
      </w:pPr>
      <w:r w:rsidRPr="00C96190">
        <w:rPr>
          <w:rFonts w:ascii="Times New Roman" w:eastAsia="Arial Unicode MS" w:hAnsi="Times New Roman" w:cs="Times New Roman"/>
          <w:sz w:val="24"/>
          <w:szCs w:val="24"/>
          <w:lang w:eastAsia="ar-SA"/>
        </w:rPr>
        <w:t>РЕКВИЗИТЫ СТОРОН</w:t>
      </w:r>
    </w:p>
    <w:p w:rsidR="00875A72" w:rsidRPr="00C96190" w:rsidRDefault="00875A72" w:rsidP="00875A72">
      <w:pPr>
        <w:spacing w:after="0" w:line="240" w:lineRule="auto"/>
        <w:ind w:firstLine="709"/>
        <w:jc w:val="both"/>
        <w:rPr>
          <w:rFonts w:ascii="Times New Roman" w:eastAsia="Times New Roman" w:hAnsi="Times New Roman" w:cs="Times New Roman"/>
          <w:sz w:val="24"/>
          <w:szCs w:val="24"/>
          <w:lang w:eastAsia="ar-SA"/>
        </w:rPr>
      </w:pPr>
      <w:r w:rsidRPr="00C96190">
        <w:rPr>
          <w:rFonts w:ascii="Times New Roman" w:eastAsia="Times New Roman" w:hAnsi="Times New Roman" w:cs="Times New Roman"/>
          <w:b/>
          <w:color w:val="000000"/>
          <w:sz w:val="24"/>
          <w:szCs w:val="24"/>
          <w:lang w:eastAsia="ar-SA"/>
        </w:rPr>
        <w:t xml:space="preserve">      </w:t>
      </w:r>
      <w:r w:rsidRPr="00C96190">
        <w:rPr>
          <w:rFonts w:ascii="Times New Roman" w:eastAsia="Times New Roman" w:hAnsi="Times New Roman" w:cs="Times New Roman"/>
          <w:color w:val="000000"/>
          <w:sz w:val="24"/>
          <w:szCs w:val="24"/>
          <w:lang w:eastAsia="ar-SA"/>
        </w:rPr>
        <w:t xml:space="preserve">  </w:t>
      </w:r>
    </w:p>
    <w:tbl>
      <w:tblPr>
        <w:tblW w:w="0" w:type="auto"/>
        <w:tblInd w:w="534" w:type="dxa"/>
        <w:tblLayout w:type="fixed"/>
        <w:tblLook w:val="04A0" w:firstRow="1" w:lastRow="0" w:firstColumn="1" w:lastColumn="0" w:noHBand="0" w:noVBand="1"/>
      </w:tblPr>
      <w:tblGrid>
        <w:gridCol w:w="4586"/>
        <w:gridCol w:w="4451"/>
      </w:tblGrid>
      <w:tr w:rsidR="00875A72" w:rsidRPr="00C96190" w:rsidTr="008209F4">
        <w:tc>
          <w:tcPr>
            <w:tcW w:w="4586" w:type="dxa"/>
          </w:tcPr>
          <w:p w:rsidR="00875A72" w:rsidRPr="00C96190" w:rsidRDefault="00875A72" w:rsidP="008209F4">
            <w:pPr>
              <w:snapToGrid w:val="0"/>
              <w:spacing w:after="0" w:line="204" w:lineRule="auto"/>
              <w:jc w:val="both"/>
              <w:rPr>
                <w:rFonts w:ascii="Times New Roman" w:eastAsiaTheme="minorEastAsia" w:hAnsi="Times New Roman" w:cs="Times New Roman"/>
                <w:sz w:val="24"/>
                <w:szCs w:val="24"/>
                <w:lang w:eastAsia="ru-RU"/>
              </w:rPr>
            </w:pPr>
          </w:p>
          <w:p w:rsidR="00875A72" w:rsidRPr="00C96190" w:rsidRDefault="00875A72" w:rsidP="008209F4">
            <w:pPr>
              <w:suppressLineNumbers/>
              <w:spacing w:after="0"/>
              <w:jc w:val="center"/>
              <w:rPr>
                <w:rFonts w:ascii="Times New Roman" w:eastAsia="Times New Roman" w:hAnsi="Times New Roman" w:cs="Times New Roman"/>
                <w:b/>
                <w:bCs/>
                <w:sz w:val="24"/>
                <w:szCs w:val="24"/>
                <w:lang w:eastAsia="ar-SA"/>
              </w:rPr>
            </w:pPr>
            <w:r w:rsidRPr="00C96190">
              <w:rPr>
                <w:rFonts w:ascii="Times New Roman" w:eastAsia="Times New Roman" w:hAnsi="Times New Roman" w:cs="Times New Roman"/>
                <w:b/>
                <w:bCs/>
                <w:sz w:val="24"/>
                <w:szCs w:val="24"/>
                <w:lang w:eastAsia="ar-SA"/>
              </w:rPr>
              <w:t>Собственник</w:t>
            </w:r>
          </w:p>
          <w:p w:rsidR="00875A72" w:rsidRPr="00C96190" w:rsidRDefault="00875A72" w:rsidP="008209F4">
            <w:pPr>
              <w:suppressLineNumbers/>
              <w:spacing w:after="0"/>
              <w:jc w:val="center"/>
              <w:rPr>
                <w:rFonts w:ascii="Times New Roman" w:eastAsia="Times New Roman" w:hAnsi="Times New Roman" w:cs="Times New Roman"/>
                <w:b/>
                <w:bCs/>
                <w:sz w:val="24"/>
                <w:szCs w:val="24"/>
                <w:lang w:eastAsia="ar-SA"/>
              </w:rPr>
            </w:pPr>
          </w:p>
          <w:p w:rsidR="00875A72" w:rsidRPr="00C96190" w:rsidRDefault="00625170" w:rsidP="008209F4">
            <w:pPr>
              <w:suppressLineNumbers/>
              <w:spacing w:after="0"/>
              <w:jc w:val="both"/>
              <w:rPr>
                <w:rFonts w:ascii="Times New Roman" w:eastAsia="Times New Roman" w:hAnsi="Times New Roman" w:cs="Times New Roman"/>
                <w:b/>
                <w:bCs/>
                <w:sz w:val="24"/>
                <w:szCs w:val="24"/>
                <w:lang w:eastAsia="ar-SA"/>
              </w:rPr>
            </w:pPr>
            <w:r w:rsidRPr="00C96190">
              <w:rPr>
                <w:rFonts w:ascii="Times New Roman" w:eastAsia="Times New Roman" w:hAnsi="Times New Roman" w:cs="Times New Roman"/>
                <w:b/>
                <w:bCs/>
                <w:sz w:val="24"/>
                <w:szCs w:val="24"/>
                <w:lang w:eastAsia="ar-SA"/>
              </w:rPr>
              <w:t>____________________________________</w:t>
            </w:r>
          </w:p>
          <w:p w:rsidR="00875A72" w:rsidRPr="00C96190" w:rsidRDefault="00875A72" w:rsidP="008209F4">
            <w:pPr>
              <w:suppressLineNumbers/>
              <w:spacing w:after="0"/>
              <w:jc w:val="both"/>
              <w:rPr>
                <w:rFonts w:ascii="Times New Roman" w:eastAsia="Times New Roman" w:hAnsi="Times New Roman" w:cs="Times New Roman"/>
                <w:b/>
                <w:bCs/>
                <w:sz w:val="24"/>
                <w:szCs w:val="24"/>
                <w:lang w:eastAsia="ar-SA"/>
              </w:rPr>
            </w:pPr>
          </w:p>
          <w:p w:rsidR="00875A72" w:rsidRPr="00C96190" w:rsidRDefault="00875A72" w:rsidP="008209F4">
            <w:pPr>
              <w:suppressLineNumbers/>
              <w:spacing w:after="0" w:line="240" w:lineRule="auto"/>
              <w:jc w:val="both"/>
              <w:rPr>
                <w:rFonts w:ascii="Times New Roman" w:eastAsia="Times New Roman" w:hAnsi="Times New Roman" w:cs="Times New Roman"/>
                <w:sz w:val="24"/>
                <w:szCs w:val="24"/>
                <w:lang w:eastAsia="ar-SA"/>
              </w:rPr>
            </w:pPr>
            <w:r w:rsidRPr="00C96190">
              <w:rPr>
                <w:rFonts w:ascii="Times New Roman" w:eastAsia="Times New Roman" w:hAnsi="Times New Roman" w:cs="Times New Roman"/>
                <w:sz w:val="24"/>
                <w:szCs w:val="24"/>
                <w:lang w:eastAsia="ar-SA"/>
              </w:rPr>
              <w:t>Дата рождения: ______________________</w:t>
            </w:r>
          </w:p>
          <w:p w:rsidR="00875A72" w:rsidRPr="00C96190" w:rsidRDefault="00875A72" w:rsidP="008209F4">
            <w:pPr>
              <w:suppressLineNumbers/>
              <w:spacing w:after="0" w:line="240" w:lineRule="auto"/>
              <w:jc w:val="both"/>
              <w:rPr>
                <w:rFonts w:ascii="Times New Roman" w:eastAsia="Times New Roman" w:hAnsi="Times New Roman" w:cs="Times New Roman"/>
                <w:sz w:val="24"/>
                <w:szCs w:val="24"/>
                <w:lang w:eastAsia="ar-SA"/>
              </w:rPr>
            </w:pPr>
            <w:r w:rsidRPr="00C96190">
              <w:rPr>
                <w:rFonts w:ascii="Times New Roman" w:eastAsia="Times New Roman" w:hAnsi="Times New Roman" w:cs="Times New Roman"/>
                <w:sz w:val="24"/>
                <w:szCs w:val="24"/>
                <w:lang w:eastAsia="ar-SA"/>
              </w:rPr>
              <w:t>Место рождения: _____________________</w:t>
            </w:r>
          </w:p>
          <w:p w:rsidR="00875A72" w:rsidRPr="00C96190" w:rsidRDefault="00875A72" w:rsidP="008209F4">
            <w:pPr>
              <w:suppressLineNumbers/>
              <w:spacing w:after="0" w:line="240" w:lineRule="auto"/>
              <w:jc w:val="both"/>
              <w:rPr>
                <w:rFonts w:ascii="Times New Roman" w:eastAsia="Times New Roman" w:hAnsi="Times New Roman" w:cs="Times New Roman"/>
                <w:sz w:val="24"/>
                <w:szCs w:val="24"/>
                <w:lang w:eastAsia="ar-SA"/>
              </w:rPr>
            </w:pPr>
            <w:r w:rsidRPr="00C96190">
              <w:rPr>
                <w:rFonts w:ascii="Times New Roman" w:eastAsia="Times New Roman" w:hAnsi="Times New Roman" w:cs="Times New Roman"/>
                <w:sz w:val="24"/>
                <w:szCs w:val="24"/>
                <w:lang w:eastAsia="ar-SA"/>
              </w:rPr>
              <w:t>____________________________________</w:t>
            </w:r>
          </w:p>
          <w:p w:rsidR="00875A72" w:rsidRPr="00C96190" w:rsidRDefault="00875A72" w:rsidP="008209F4">
            <w:pPr>
              <w:suppressLineNumbers/>
              <w:spacing w:after="0" w:line="240" w:lineRule="auto"/>
              <w:jc w:val="both"/>
              <w:rPr>
                <w:rFonts w:ascii="Times New Roman" w:eastAsia="Times New Roman" w:hAnsi="Times New Roman" w:cs="Times New Roman"/>
                <w:sz w:val="24"/>
                <w:szCs w:val="24"/>
                <w:lang w:eastAsia="ar-SA"/>
              </w:rPr>
            </w:pPr>
            <w:r w:rsidRPr="00C96190">
              <w:rPr>
                <w:rFonts w:ascii="Times New Roman" w:eastAsia="Times New Roman" w:hAnsi="Times New Roman" w:cs="Times New Roman"/>
                <w:sz w:val="24"/>
                <w:szCs w:val="24"/>
                <w:lang w:eastAsia="ar-SA"/>
              </w:rPr>
              <w:t>Паспорт: ____________________________</w:t>
            </w:r>
          </w:p>
          <w:p w:rsidR="00875A72" w:rsidRPr="00C96190" w:rsidRDefault="00875A72" w:rsidP="008209F4">
            <w:pPr>
              <w:suppressLineNumbers/>
              <w:spacing w:after="0" w:line="240" w:lineRule="auto"/>
              <w:jc w:val="both"/>
              <w:rPr>
                <w:rFonts w:ascii="Times New Roman" w:eastAsia="Times New Roman" w:hAnsi="Times New Roman" w:cs="Times New Roman"/>
                <w:sz w:val="24"/>
                <w:szCs w:val="24"/>
                <w:lang w:eastAsia="ar-SA"/>
              </w:rPr>
            </w:pPr>
            <w:r w:rsidRPr="00C96190">
              <w:rPr>
                <w:rFonts w:ascii="Times New Roman" w:eastAsia="Times New Roman" w:hAnsi="Times New Roman" w:cs="Times New Roman"/>
                <w:sz w:val="24"/>
                <w:szCs w:val="24"/>
                <w:lang w:eastAsia="ar-SA"/>
              </w:rPr>
              <w:t>____________________________________</w:t>
            </w:r>
          </w:p>
          <w:p w:rsidR="00875A72" w:rsidRPr="00C96190" w:rsidRDefault="00875A72" w:rsidP="008209F4">
            <w:pPr>
              <w:suppressLineNumbers/>
              <w:spacing w:after="0" w:line="240" w:lineRule="auto"/>
              <w:jc w:val="both"/>
              <w:rPr>
                <w:rFonts w:ascii="Times New Roman" w:eastAsia="Times New Roman" w:hAnsi="Times New Roman" w:cs="Times New Roman"/>
                <w:sz w:val="24"/>
                <w:szCs w:val="24"/>
                <w:lang w:eastAsia="ar-SA"/>
              </w:rPr>
            </w:pPr>
            <w:proofErr w:type="gramStart"/>
            <w:r w:rsidRPr="00C96190">
              <w:rPr>
                <w:rFonts w:ascii="Times New Roman" w:eastAsia="Times New Roman" w:hAnsi="Times New Roman" w:cs="Times New Roman"/>
                <w:sz w:val="24"/>
                <w:szCs w:val="24"/>
                <w:lang w:eastAsia="ar-SA"/>
              </w:rPr>
              <w:t>Зарегистрирован</w:t>
            </w:r>
            <w:proofErr w:type="gramEnd"/>
            <w:r w:rsidRPr="00C96190">
              <w:rPr>
                <w:rFonts w:ascii="Times New Roman" w:eastAsia="Times New Roman" w:hAnsi="Times New Roman" w:cs="Times New Roman"/>
                <w:sz w:val="24"/>
                <w:szCs w:val="24"/>
                <w:lang w:eastAsia="ar-SA"/>
              </w:rPr>
              <w:t xml:space="preserve"> по адресу: ___________</w:t>
            </w:r>
          </w:p>
          <w:p w:rsidR="00875A72" w:rsidRPr="00C96190" w:rsidRDefault="00875A72" w:rsidP="008209F4">
            <w:pPr>
              <w:suppressLineNumbers/>
              <w:spacing w:after="0" w:line="240" w:lineRule="auto"/>
              <w:jc w:val="both"/>
              <w:rPr>
                <w:rFonts w:ascii="Times New Roman" w:eastAsia="Times New Roman" w:hAnsi="Times New Roman" w:cs="Times New Roman"/>
                <w:sz w:val="24"/>
                <w:szCs w:val="24"/>
                <w:lang w:eastAsia="ar-SA"/>
              </w:rPr>
            </w:pPr>
            <w:r w:rsidRPr="00C96190">
              <w:rPr>
                <w:rFonts w:ascii="Times New Roman" w:eastAsia="Times New Roman" w:hAnsi="Times New Roman" w:cs="Times New Roman"/>
                <w:sz w:val="24"/>
                <w:szCs w:val="24"/>
                <w:lang w:eastAsia="ar-SA"/>
              </w:rPr>
              <w:t>____________________________________</w:t>
            </w:r>
          </w:p>
          <w:p w:rsidR="00875A72" w:rsidRPr="00C96190" w:rsidRDefault="00875A72" w:rsidP="008209F4">
            <w:pPr>
              <w:suppressLineNumbers/>
              <w:spacing w:after="0" w:line="240" w:lineRule="auto"/>
              <w:jc w:val="both"/>
              <w:rPr>
                <w:rFonts w:ascii="Times New Roman" w:eastAsia="Times New Roman" w:hAnsi="Times New Roman" w:cs="Times New Roman"/>
                <w:sz w:val="24"/>
                <w:szCs w:val="24"/>
                <w:lang w:eastAsia="ar-SA"/>
              </w:rPr>
            </w:pPr>
            <w:r w:rsidRPr="00C96190">
              <w:rPr>
                <w:rFonts w:ascii="Times New Roman" w:eastAsia="Times New Roman" w:hAnsi="Times New Roman" w:cs="Times New Roman"/>
                <w:sz w:val="24"/>
                <w:szCs w:val="24"/>
                <w:lang w:eastAsia="ar-SA"/>
              </w:rPr>
              <w:t xml:space="preserve">Тел.: </w:t>
            </w:r>
          </w:p>
          <w:p w:rsidR="00875A72" w:rsidRPr="00C96190" w:rsidRDefault="00875A72" w:rsidP="008209F4">
            <w:pPr>
              <w:suppressLineNumbers/>
              <w:spacing w:after="0"/>
              <w:jc w:val="both"/>
              <w:rPr>
                <w:rFonts w:ascii="Times New Roman" w:eastAsia="Times New Roman" w:hAnsi="Times New Roman" w:cs="Times New Roman"/>
                <w:b/>
                <w:sz w:val="24"/>
                <w:szCs w:val="24"/>
                <w:lang w:eastAsia="ar-SA"/>
              </w:rPr>
            </w:pPr>
          </w:p>
          <w:p w:rsidR="00875A72" w:rsidRPr="00C96190" w:rsidRDefault="00875A72" w:rsidP="008209F4">
            <w:pPr>
              <w:suppressLineNumbers/>
              <w:spacing w:after="0"/>
              <w:jc w:val="both"/>
              <w:rPr>
                <w:rFonts w:ascii="Times New Roman" w:eastAsia="Times New Roman" w:hAnsi="Times New Roman" w:cs="Times New Roman"/>
                <w:b/>
                <w:sz w:val="24"/>
                <w:szCs w:val="24"/>
                <w:lang w:eastAsia="ar-SA"/>
              </w:rPr>
            </w:pPr>
          </w:p>
          <w:p w:rsidR="00875A72" w:rsidRPr="00C96190" w:rsidRDefault="00875A72" w:rsidP="008209F4">
            <w:pPr>
              <w:suppressLineNumbers/>
              <w:spacing w:after="0"/>
              <w:jc w:val="both"/>
              <w:rPr>
                <w:rFonts w:ascii="Times New Roman" w:eastAsia="Times New Roman" w:hAnsi="Times New Roman" w:cs="Times New Roman"/>
                <w:b/>
                <w:sz w:val="24"/>
                <w:szCs w:val="24"/>
                <w:lang w:eastAsia="ar-SA"/>
              </w:rPr>
            </w:pPr>
          </w:p>
          <w:p w:rsidR="00875A72" w:rsidRPr="00C96190" w:rsidRDefault="00875A72" w:rsidP="008209F4">
            <w:pPr>
              <w:suppressLineNumbers/>
              <w:spacing w:after="0"/>
              <w:jc w:val="both"/>
              <w:rPr>
                <w:rFonts w:ascii="Times New Roman" w:eastAsia="Times New Roman" w:hAnsi="Times New Roman" w:cs="Times New Roman"/>
                <w:b/>
                <w:sz w:val="24"/>
                <w:szCs w:val="24"/>
                <w:lang w:eastAsia="ar-SA"/>
              </w:rPr>
            </w:pPr>
          </w:p>
          <w:p w:rsidR="00875A72" w:rsidRPr="00C96190" w:rsidRDefault="00875A72" w:rsidP="008209F4">
            <w:pPr>
              <w:suppressLineNumbers/>
              <w:spacing w:after="0"/>
              <w:jc w:val="both"/>
              <w:rPr>
                <w:rFonts w:ascii="Times New Roman" w:eastAsia="Times New Roman" w:hAnsi="Times New Roman" w:cs="Times New Roman"/>
                <w:b/>
                <w:sz w:val="24"/>
                <w:szCs w:val="24"/>
                <w:lang w:eastAsia="ar-SA"/>
              </w:rPr>
            </w:pPr>
            <w:r w:rsidRPr="00C96190">
              <w:rPr>
                <w:rFonts w:ascii="Times New Roman" w:eastAsia="Times New Roman" w:hAnsi="Times New Roman" w:cs="Times New Roman"/>
                <w:b/>
                <w:sz w:val="24"/>
                <w:szCs w:val="24"/>
                <w:lang w:eastAsia="ar-SA"/>
              </w:rPr>
              <w:t>Собственник</w:t>
            </w:r>
          </w:p>
          <w:p w:rsidR="00875A72" w:rsidRPr="00C96190" w:rsidRDefault="00875A72" w:rsidP="008209F4">
            <w:pPr>
              <w:suppressLineNumbers/>
              <w:spacing w:after="0"/>
              <w:jc w:val="both"/>
              <w:rPr>
                <w:rFonts w:ascii="Times New Roman" w:eastAsia="Times New Roman" w:hAnsi="Times New Roman" w:cs="Times New Roman"/>
                <w:b/>
                <w:sz w:val="24"/>
                <w:szCs w:val="24"/>
                <w:lang w:eastAsia="ar-SA"/>
              </w:rPr>
            </w:pPr>
          </w:p>
          <w:p w:rsidR="00875A72" w:rsidRPr="00C96190" w:rsidRDefault="00875A72" w:rsidP="008209F4">
            <w:pPr>
              <w:suppressLineNumbers/>
              <w:spacing w:after="0"/>
              <w:jc w:val="both"/>
              <w:rPr>
                <w:rFonts w:ascii="Times New Roman" w:eastAsia="Times New Roman" w:hAnsi="Times New Roman" w:cs="Times New Roman"/>
                <w:b/>
                <w:sz w:val="24"/>
                <w:szCs w:val="24"/>
                <w:lang w:eastAsia="ar-SA"/>
              </w:rPr>
            </w:pPr>
          </w:p>
          <w:p w:rsidR="00875A72" w:rsidRPr="00C96190" w:rsidRDefault="00875A72" w:rsidP="008209F4">
            <w:pPr>
              <w:suppressLineNumbers/>
              <w:spacing w:after="0"/>
              <w:jc w:val="both"/>
              <w:rPr>
                <w:rFonts w:ascii="Times New Roman" w:eastAsia="Times New Roman" w:hAnsi="Times New Roman" w:cs="Times New Roman"/>
                <w:b/>
                <w:sz w:val="24"/>
                <w:szCs w:val="24"/>
                <w:lang w:eastAsia="ar-SA"/>
              </w:rPr>
            </w:pPr>
            <w:r w:rsidRPr="00C96190">
              <w:rPr>
                <w:rFonts w:ascii="Times New Roman" w:eastAsia="Times New Roman" w:hAnsi="Times New Roman" w:cs="Times New Roman"/>
                <w:b/>
                <w:sz w:val="24"/>
                <w:szCs w:val="24"/>
                <w:lang w:eastAsia="ar-SA"/>
              </w:rPr>
              <w:t>______________/____________________/</w:t>
            </w:r>
          </w:p>
          <w:p w:rsidR="00875A72" w:rsidRPr="00C96190" w:rsidRDefault="00875A72" w:rsidP="008209F4">
            <w:pPr>
              <w:suppressLineNumbers/>
              <w:spacing w:after="0"/>
              <w:jc w:val="both"/>
              <w:rPr>
                <w:rFonts w:ascii="Times New Roman" w:eastAsia="Times New Roman" w:hAnsi="Times New Roman" w:cs="Times New Roman"/>
                <w:sz w:val="24"/>
                <w:szCs w:val="24"/>
                <w:lang w:eastAsia="ar-SA"/>
              </w:rPr>
            </w:pPr>
          </w:p>
        </w:tc>
        <w:tc>
          <w:tcPr>
            <w:tcW w:w="4451" w:type="dxa"/>
          </w:tcPr>
          <w:p w:rsidR="00875A72" w:rsidRPr="00C96190" w:rsidRDefault="00875A72" w:rsidP="008209F4">
            <w:pPr>
              <w:snapToGrid w:val="0"/>
              <w:spacing w:after="0" w:line="204" w:lineRule="auto"/>
              <w:jc w:val="both"/>
              <w:rPr>
                <w:rFonts w:ascii="Times New Roman" w:eastAsiaTheme="minorEastAsia" w:hAnsi="Times New Roman" w:cs="Times New Roman"/>
                <w:sz w:val="24"/>
                <w:szCs w:val="24"/>
                <w:lang w:eastAsia="ru-RU"/>
              </w:rPr>
            </w:pPr>
          </w:p>
          <w:p w:rsidR="00875A72" w:rsidRPr="00C96190" w:rsidRDefault="00875A72" w:rsidP="008209F4">
            <w:pPr>
              <w:spacing w:after="0" w:line="204" w:lineRule="auto"/>
              <w:jc w:val="center"/>
              <w:rPr>
                <w:rFonts w:ascii="Times New Roman" w:eastAsiaTheme="minorEastAsia" w:hAnsi="Times New Roman" w:cs="Times New Roman"/>
                <w:b/>
                <w:bCs/>
                <w:sz w:val="24"/>
                <w:szCs w:val="24"/>
                <w:lang w:eastAsia="ru-RU"/>
              </w:rPr>
            </w:pPr>
            <w:r w:rsidRPr="00C96190">
              <w:rPr>
                <w:rFonts w:ascii="Times New Roman" w:eastAsiaTheme="minorEastAsia" w:hAnsi="Times New Roman" w:cs="Times New Roman"/>
                <w:b/>
                <w:bCs/>
                <w:sz w:val="24"/>
                <w:szCs w:val="24"/>
                <w:lang w:eastAsia="ru-RU"/>
              </w:rPr>
              <w:t>Исполнитель</w:t>
            </w:r>
          </w:p>
          <w:p w:rsidR="00875A72" w:rsidRPr="00C96190" w:rsidRDefault="00875A72" w:rsidP="008209F4">
            <w:pPr>
              <w:spacing w:after="0" w:line="204" w:lineRule="auto"/>
              <w:jc w:val="center"/>
              <w:rPr>
                <w:rFonts w:ascii="Times New Roman" w:eastAsiaTheme="minorEastAsia" w:hAnsi="Times New Roman" w:cs="Times New Roman"/>
                <w:b/>
                <w:bCs/>
                <w:sz w:val="24"/>
                <w:szCs w:val="24"/>
                <w:lang w:eastAsia="ru-RU"/>
              </w:rPr>
            </w:pPr>
          </w:p>
          <w:p w:rsidR="00875A72" w:rsidRPr="00C96190" w:rsidRDefault="00875A72" w:rsidP="008209F4">
            <w:pPr>
              <w:spacing w:after="0" w:line="204" w:lineRule="auto"/>
              <w:rPr>
                <w:rFonts w:ascii="Times New Roman" w:eastAsiaTheme="minorEastAsia" w:hAnsi="Times New Roman" w:cs="Times New Roman"/>
                <w:b/>
                <w:bCs/>
                <w:sz w:val="24"/>
                <w:szCs w:val="24"/>
                <w:lang w:eastAsia="ru-RU"/>
              </w:rPr>
            </w:pPr>
            <w:r w:rsidRPr="00C96190">
              <w:rPr>
                <w:rFonts w:ascii="Times New Roman" w:eastAsiaTheme="minorEastAsia" w:hAnsi="Times New Roman" w:cs="Times New Roman"/>
                <w:b/>
                <w:bCs/>
                <w:sz w:val="24"/>
                <w:szCs w:val="24"/>
                <w:lang w:eastAsia="ru-RU"/>
              </w:rPr>
              <w:t>Общество с ограниченной ответственностью «Жилсервис»</w:t>
            </w:r>
          </w:p>
          <w:p w:rsidR="00875A72" w:rsidRPr="00C96190" w:rsidRDefault="00875A72" w:rsidP="008209F4">
            <w:pPr>
              <w:spacing w:after="0" w:line="204" w:lineRule="auto"/>
              <w:rPr>
                <w:rFonts w:ascii="Times New Roman" w:eastAsiaTheme="minorEastAsia" w:hAnsi="Times New Roman" w:cs="Times New Roman"/>
                <w:b/>
                <w:bCs/>
                <w:sz w:val="24"/>
                <w:szCs w:val="24"/>
                <w:lang w:eastAsia="ru-RU"/>
              </w:rPr>
            </w:pPr>
          </w:p>
          <w:p w:rsidR="00875A72" w:rsidRPr="00C96190" w:rsidRDefault="00875A72" w:rsidP="008209F4">
            <w:pPr>
              <w:spacing w:after="0" w:line="240" w:lineRule="auto"/>
              <w:jc w:val="both"/>
              <w:rPr>
                <w:rFonts w:ascii="Times New Roman" w:eastAsiaTheme="minorEastAsia" w:hAnsi="Times New Roman" w:cs="Times New Roman"/>
                <w:sz w:val="24"/>
                <w:szCs w:val="24"/>
                <w:lang w:eastAsia="ru-RU"/>
              </w:rPr>
            </w:pPr>
            <w:proofErr w:type="gramStart"/>
            <w:r w:rsidRPr="00C96190">
              <w:rPr>
                <w:rFonts w:ascii="Times New Roman" w:eastAsiaTheme="minorEastAsia" w:hAnsi="Times New Roman" w:cs="Times New Roman"/>
                <w:sz w:val="24"/>
                <w:szCs w:val="24"/>
                <w:lang w:eastAsia="ru-RU"/>
              </w:rPr>
              <w:t>Юр. адрес: 141190, М.О., г. Фрязино, ул. Вокзальная, д. 6А</w:t>
            </w:r>
            <w:proofErr w:type="gramEnd"/>
          </w:p>
          <w:p w:rsidR="00875A72" w:rsidRPr="00C96190" w:rsidRDefault="00875A72" w:rsidP="008209F4">
            <w:pPr>
              <w:spacing w:after="0" w:line="240" w:lineRule="auto"/>
              <w:jc w:val="both"/>
              <w:rPr>
                <w:rFonts w:ascii="Times New Roman" w:eastAsiaTheme="minorEastAsia" w:hAnsi="Times New Roman" w:cs="Times New Roman"/>
                <w:sz w:val="24"/>
                <w:szCs w:val="24"/>
                <w:lang w:eastAsia="ru-RU"/>
              </w:rPr>
            </w:pPr>
            <w:proofErr w:type="spellStart"/>
            <w:r w:rsidRPr="00C96190">
              <w:rPr>
                <w:rFonts w:ascii="Times New Roman" w:eastAsiaTheme="minorEastAsia" w:hAnsi="Times New Roman" w:cs="Times New Roman"/>
                <w:sz w:val="24"/>
                <w:szCs w:val="24"/>
                <w:lang w:eastAsia="ru-RU"/>
              </w:rPr>
              <w:t>Почт</w:t>
            </w:r>
            <w:proofErr w:type="gramStart"/>
            <w:r w:rsidRPr="00C96190">
              <w:rPr>
                <w:rFonts w:ascii="Times New Roman" w:eastAsiaTheme="minorEastAsia" w:hAnsi="Times New Roman" w:cs="Times New Roman"/>
                <w:sz w:val="24"/>
                <w:szCs w:val="24"/>
                <w:lang w:eastAsia="ru-RU"/>
              </w:rPr>
              <w:t>.а</w:t>
            </w:r>
            <w:proofErr w:type="gramEnd"/>
            <w:r w:rsidRPr="00C96190">
              <w:rPr>
                <w:rFonts w:ascii="Times New Roman" w:eastAsiaTheme="minorEastAsia" w:hAnsi="Times New Roman" w:cs="Times New Roman"/>
                <w:sz w:val="24"/>
                <w:szCs w:val="24"/>
                <w:lang w:eastAsia="ru-RU"/>
              </w:rPr>
              <w:t>дрес</w:t>
            </w:r>
            <w:proofErr w:type="spellEnd"/>
            <w:r w:rsidRPr="00C96190">
              <w:rPr>
                <w:rFonts w:ascii="Times New Roman" w:eastAsiaTheme="minorEastAsia" w:hAnsi="Times New Roman" w:cs="Times New Roman"/>
                <w:sz w:val="24"/>
                <w:szCs w:val="24"/>
                <w:lang w:eastAsia="ru-RU"/>
              </w:rPr>
              <w:t>: 141190, М.О., г. Фрязино, ул. Вокзальная, д. 6А</w:t>
            </w:r>
          </w:p>
          <w:p w:rsidR="00875A72" w:rsidRPr="00C96190" w:rsidRDefault="00875A72" w:rsidP="008209F4">
            <w:pPr>
              <w:spacing w:after="0" w:line="240" w:lineRule="auto"/>
              <w:jc w:val="both"/>
              <w:rPr>
                <w:rFonts w:ascii="Times New Roman" w:eastAsiaTheme="minorEastAsia" w:hAnsi="Times New Roman" w:cs="Times New Roman"/>
                <w:sz w:val="24"/>
                <w:szCs w:val="24"/>
                <w:lang w:eastAsia="ru-RU"/>
              </w:rPr>
            </w:pPr>
            <w:r w:rsidRPr="00C96190">
              <w:rPr>
                <w:rFonts w:ascii="Times New Roman" w:eastAsiaTheme="minorEastAsia" w:hAnsi="Times New Roman" w:cs="Times New Roman"/>
                <w:sz w:val="24"/>
                <w:szCs w:val="24"/>
                <w:lang w:eastAsia="ru-RU"/>
              </w:rPr>
              <w:t>ИНН/КПП 5052020656/505201001</w:t>
            </w:r>
          </w:p>
          <w:p w:rsidR="00875A72" w:rsidRPr="00C96190" w:rsidRDefault="00875A72" w:rsidP="008209F4">
            <w:pPr>
              <w:spacing w:after="0" w:line="240" w:lineRule="auto"/>
              <w:jc w:val="both"/>
              <w:rPr>
                <w:rFonts w:ascii="Times New Roman" w:eastAsiaTheme="minorEastAsia" w:hAnsi="Times New Roman" w:cs="Times New Roman"/>
                <w:sz w:val="24"/>
                <w:szCs w:val="24"/>
                <w:lang w:eastAsia="ru-RU"/>
              </w:rPr>
            </w:pPr>
            <w:r w:rsidRPr="00C96190">
              <w:rPr>
                <w:rFonts w:ascii="Times New Roman" w:eastAsiaTheme="minorEastAsia" w:hAnsi="Times New Roman" w:cs="Times New Roman"/>
                <w:sz w:val="24"/>
                <w:szCs w:val="24"/>
                <w:lang w:eastAsia="ru-RU"/>
              </w:rPr>
              <w:t>БИК 044525225</w:t>
            </w:r>
          </w:p>
          <w:p w:rsidR="00875A72" w:rsidRPr="00C96190" w:rsidRDefault="00875A72" w:rsidP="008209F4">
            <w:pPr>
              <w:spacing w:after="0" w:line="240" w:lineRule="auto"/>
              <w:jc w:val="both"/>
              <w:rPr>
                <w:rFonts w:ascii="Times New Roman" w:eastAsiaTheme="minorEastAsia" w:hAnsi="Times New Roman" w:cs="Times New Roman"/>
                <w:sz w:val="24"/>
                <w:szCs w:val="24"/>
                <w:lang w:eastAsia="ru-RU"/>
              </w:rPr>
            </w:pPr>
            <w:proofErr w:type="gramStart"/>
            <w:r w:rsidRPr="00C96190">
              <w:rPr>
                <w:rFonts w:ascii="Times New Roman" w:eastAsiaTheme="minorEastAsia" w:hAnsi="Times New Roman" w:cs="Times New Roman"/>
                <w:sz w:val="24"/>
                <w:szCs w:val="24"/>
                <w:lang w:eastAsia="ru-RU"/>
              </w:rPr>
              <w:t>р</w:t>
            </w:r>
            <w:proofErr w:type="gramEnd"/>
            <w:r w:rsidRPr="00C96190">
              <w:rPr>
                <w:rFonts w:ascii="Times New Roman" w:eastAsiaTheme="minorEastAsia" w:hAnsi="Times New Roman" w:cs="Times New Roman"/>
                <w:sz w:val="24"/>
                <w:szCs w:val="24"/>
                <w:lang w:eastAsia="ru-RU"/>
              </w:rPr>
              <w:t>/</w:t>
            </w:r>
            <w:proofErr w:type="spellStart"/>
            <w:r w:rsidRPr="00C96190">
              <w:rPr>
                <w:rFonts w:ascii="Times New Roman" w:eastAsiaTheme="minorEastAsia" w:hAnsi="Times New Roman" w:cs="Times New Roman"/>
                <w:sz w:val="24"/>
                <w:szCs w:val="24"/>
                <w:lang w:eastAsia="ru-RU"/>
              </w:rPr>
              <w:t>сч</w:t>
            </w:r>
            <w:proofErr w:type="spellEnd"/>
            <w:r w:rsidRPr="00C96190">
              <w:rPr>
                <w:rFonts w:ascii="Times New Roman" w:eastAsiaTheme="minorEastAsia" w:hAnsi="Times New Roman" w:cs="Times New Roman"/>
                <w:sz w:val="24"/>
                <w:szCs w:val="24"/>
                <w:lang w:eastAsia="ru-RU"/>
              </w:rPr>
              <w:t xml:space="preserve"> 40702810540480003362</w:t>
            </w:r>
          </w:p>
          <w:p w:rsidR="00875A72" w:rsidRPr="00C96190" w:rsidRDefault="00875A72" w:rsidP="008209F4">
            <w:pPr>
              <w:spacing w:after="0" w:line="240" w:lineRule="auto"/>
              <w:jc w:val="both"/>
              <w:rPr>
                <w:rFonts w:ascii="Times New Roman" w:eastAsiaTheme="minorEastAsia" w:hAnsi="Times New Roman" w:cs="Times New Roman"/>
                <w:sz w:val="24"/>
                <w:szCs w:val="24"/>
                <w:lang w:eastAsia="ru-RU"/>
              </w:rPr>
            </w:pPr>
            <w:r w:rsidRPr="00C96190">
              <w:rPr>
                <w:rFonts w:ascii="Times New Roman" w:eastAsiaTheme="minorEastAsia" w:hAnsi="Times New Roman" w:cs="Times New Roman"/>
                <w:sz w:val="24"/>
                <w:szCs w:val="24"/>
                <w:lang w:eastAsia="ru-RU"/>
              </w:rPr>
              <w:t>Среднерусский банк ОАО «СБЕРБАНК РОССИИ» г. Москва</w:t>
            </w:r>
          </w:p>
          <w:p w:rsidR="00875A72" w:rsidRPr="00C96190" w:rsidRDefault="00875A72" w:rsidP="008209F4">
            <w:pPr>
              <w:spacing w:after="0" w:line="204" w:lineRule="auto"/>
              <w:rPr>
                <w:rFonts w:ascii="Times New Roman" w:eastAsiaTheme="minorEastAsia" w:hAnsi="Times New Roman" w:cs="Times New Roman"/>
                <w:b/>
                <w:sz w:val="24"/>
                <w:szCs w:val="24"/>
                <w:lang w:eastAsia="ru-RU"/>
              </w:rPr>
            </w:pPr>
          </w:p>
          <w:p w:rsidR="00875A72" w:rsidRPr="00C96190" w:rsidRDefault="00875A72" w:rsidP="008209F4">
            <w:pPr>
              <w:spacing w:after="0" w:line="204" w:lineRule="auto"/>
              <w:rPr>
                <w:rFonts w:ascii="Times New Roman" w:eastAsiaTheme="minorEastAsia" w:hAnsi="Times New Roman" w:cs="Times New Roman"/>
                <w:b/>
                <w:sz w:val="24"/>
                <w:szCs w:val="24"/>
                <w:lang w:eastAsia="ru-RU"/>
              </w:rPr>
            </w:pPr>
          </w:p>
          <w:p w:rsidR="00875A72" w:rsidRPr="00C96190" w:rsidRDefault="00875A72" w:rsidP="008209F4">
            <w:pPr>
              <w:spacing w:after="0" w:line="204" w:lineRule="auto"/>
              <w:rPr>
                <w:rFonts w:ascii="Times New Roman" w:eastAsiaTheme="minorEastAsia" w:hAnsi="Times New Roman" w:cs="Times New Roman"/>
                <w:b/>
                <w:sz w:val="24"/>
                <w:szCs w:val="24"/>
                <w:lang w:eastAsia="ru-RU"/>
              </w:rPr>
            </w:pPr>
          </w:p>
          <w:p w:rsidR="00875A72" w:rsidRPr="00C96190" w:rsidRDefault="00875A72" w:rsidP="008209F4">
            <w:pPr>
              <w:spacing w:after="0" w:line="204" w:lineRule="auto"/>
              <w:rPr>
                <w:rFonts w:ascii="Times New Roman" w:eastAsiaTheme="minorEastAsia" w:hAnsi="Times New Roman" w:cs="Times New Roman"/>
                <w:b/>
                <w:sz w:val="24"/>
                <w:szCs w:val="24"/>
                <w:lang w:eastAsia="ru-RU"/>
              </w:rPr>
            </w:pPr>
          </w:p>
          <w:p w:rsidR="00875A72" w:rsidRPr="00C96190" w:rsidRDefault="00875A72" w:rsidP="008209F4">
            <w:pPr>
              <w:spacing w:after="0" w:line="204" w:lineRule="auto"/>
              <w:rPr>
                <w:rFonts w:ascii="Times New Roman" w:eastAsiaTheme="minorEastAsia" w:hAnsi="Times New Roman" w:cs="Times New Roman"/>
                <w:b/>
                <w:sz w:val="24"/>
                <w:szCs w:val="24"/>
                <w:lang w:eastAsia="ru-RU"/>
              </w:rPr>
            </w:pPr>
          </w:p>
          <w:p w:rsidR="00875A72" w:rsidRPr="00C96190" w:rsidRDefault="00875A72" w:rsidP="008209F4">
            <w:pPr>
              <w:spacing w:after="0" w:line="204" w:lineRule="auto"/>
              <w:rPr>
                <w:rFonts w:ascii="Times New Roman" w:eastAsiaTheme="minorEastAsia" w:hAnsi="Times New Roman" w:cs="Times New Roman"/>
                <w:b/>
                <w:sz w:val="24"/>
                <w:szCs w:val="24"/>
                <w:lang w:eastAsia="ru-RU"/>
              </w:rPr>
            </w:pPr>
            <w:r w:rsidRPr="00C96190">
              <w:rPr>
                <w:rFonts w:ascii="Times New Roman" w:eastAsiaTheme="minorEastAsia" w:hAnsi="Times New Roman" w:cs="Times New Roman"/>
                <w:b/>
                <w:sz w:val="24"/>
                <w:szCs w:val="24"/>
                <w:lang w:eastAsia="ru-RU"/>
              </w:rPr>
              <w:t>Генеральный директор ООО «Жилсервис»</w:t>
            </w:r>
          </w:p>
          <w:p w:rsidR="00875A72" w:rsidRPr="00C96190" w:rsidRDefault="00875A72" w:rsidP="008209F4">
            <w:pPr>
              <w:spacing w:after="0" w:line="204" w:lineRule="auto"/>
              <w:rPr>
                <w:rFonts w:ascii="Times New Roman" w:eastAsiaTheme="minorEastAsia" w:hAnsi="Times New Roman" w:cs="Times New Roman"/>
                <w:b/>
                <w:sz w:val="24"/>
                <w:szCs w:val="24"/>
                <w:lang w:eastAsia="ru-RU"/>
              </w:rPr>
            </w:pPr>
          </w:p>
          <w:p w:rsidR="00875A72" w:rsidRPr="00C96190" w:rsidRDefault="00875A72" w:rsidP="008209F4">
            <w:pPr>
              <w:spacing w:after="0" w:line="204" w:lineRule="auto"/>
              <w:jc w:val="both"/>
              <w:rPr>
                <w:rFonts w:ascii="Times New Roman" w:eastAsiaTheme="minorEastAsia" w:hAnsi="Times New Roman" w:cs="Times New Roman"/>
                <w:b/>
                <w:sz w:val="24"/>
                <w:szCs w:val="24"/>
                <w:lang w:eastAsia="ru-RU"/>
              </w:rPr>
            </w:pPr>
          </w:p>
          <w:p w:rsidR="00875A72" w:rsidRPr="00C96190" w:rsidRDefault="00875A72" w:rsidP="008209F4">
            <w:pPr>
              <w:spacing w:after="0" w:line="204" w:lineRule="auto"/>
              <w:jc w:val="both"/>
              <w:rPr>
                <w:rFonts w:ascii="Times New Roman" w:eastAsiaTheme="minorEastAsia" w:hAnsi="Times New Roman" w:cs="Times New Roman"/>
                <w:b/>
                <w:sz w:val="24"/>
                <w:szCs w:val="24"/>
                <w:lang w:eastAsia="ru-RU"/>
              </w:rPr>
            </w:pPr>
            <w:r w:rsidRPr="00C96190">
              <w:rPr>
                <w:rFonts w:ascii="Times New Roman" w:eastAsiaTheme="minorEastAsia" w:hAnsi="Times New Roman" w:cs="Times New Roman"/>
                <w:b/>
                <w:sz w:val="24"/>
                <w:szCs w:val="24"/>
                <w:lang w:eastAsia="ru-RU"/>
              </w:rPr>
              <w:t xml:space="preserve">_______________   / Н.В. </w:t>
            </w:r>
            <w:proofErr w:type="spellStart"/>
            <w:r w:rsidRPr="00C96190">
              <w:rPr>
                <w:rFonts w:ascii="Times New Roman" w:eastAsiaTheme="minorEastAsia" w:hAnsi="Times New Roman" w:cs="Times New Roman"/>
                <w:b/>
                <w:sz w:val="24"/>
                <w:szCs w:val="24"/>
                <w:lang w:eastAsia="ru-RU"/>
              </w:rPr>
              <w:t>Вахранеева</w:t>
            </w:r>
            <w:proofErr w:type="spellEnd"/>
            <w:r w:rsidRPr="00C96190">
              <w:rPr>
                <w:rFonts w:ascii="Times New Roman" w:eastAsiaTheme="minorEastAsia" w:hAnsi="Times New Roman" w:cs="Times New Roman"/>
                <w:b/>
                <w:sz w:val="24"/>
                <w:szCs w:val="24"/>
                <w:lang w:eastAsia="ru-RU"/>
              </w:rPr>
              <w:t xml:space="preserve"> /</w:t>
            </w:r>
          </w:p>
          <w:p w:rsidR="00875A72" w:rsidRPr="00C96190" w:rsidRDefault="00875A72" w:rsidP="008209F4">
            <w:pPr>
              <w:spacing w:after="0" w:line="204" w:lineRule="auto"/>
              <w:jc w:val="both"/>
              <w:rPr>
                <w:rFonts w:ascii="Times New Roman" w:eastAsiaTheme="minorEastAsia" w:hAnsi="Times New Roman" w:cs="Times New Roman"/>
                <w:b/>
                <w:sz w:val="24"/>
                <w:szCs w:val="24"/>
                <w:lang w:eastAsia="ru-RU"/>
              </w:rPr>
            </w:pPr>
          </w:p>
          <w:p w:rsidR="00875A72" w:rsidRPr="00C96190" w:rsidRDefault="00875A72" w:rsidP="008209F4">
            <w:pPr>
              <w:spacing w:after="0" w:line="204" w:lineRule="auto"/>
              <w:jc w:val="both"/>
              <w:rPr>
                <w:rFonts w:ascii="Times New Roman" w:eastAsiaTheme="minorEastAsia" w:hAnsi="Times New Roman" w:cs="Times New Roman"/>
                <w:sz w:val="24"/>
                <w:szCs w:val="24"/>
                <w:lang w:eastAsia="ru-RU"/>
              </w:rPr>
            </w:pPr>
          </w:p>
        </w:tc>
      </w:tr>
    </w:tbl>
    <w:p w:rsidR="00875A72" w:rsidRPr="00C96190" w:rsidRDefault="00875A72" w:rsidP="00875A72">
      <w:pPr>
        <w:rPr>
          <w:rFonts w:ascii="Times New Roman" w:eastAsiaTheme="minorEastAsia" w:hAnsi="Times New Roman" w:cs="Times New Roman"/>
          <w:lang w:eastAsia="ru-RU"/>
        </w:rPr>
      </w:pPr>
    </w:p>
    <w:p w:rsidR="00875A72" w:rsidRPr="00C96190" w:rsidRDefault="00875A72" w:rsidP="00875A72">
      <w:pPr>
        <w:rPr>
          <w:rFonts w:ascii="Times New Roman" w:hAnsi="Times New Roman" w:cs="Times New Roman"/>
        </w:rPr>
      </w:pPr>
    </w:p>
    <w:p w:rsidR="007F47DE" w:rsidRPr="00C96190" w:rsidRDefault="007F47DE">
      <w:pPr>
        <w:rPr>
          <w:rFonts w:ascii="Times New Roman" w:hAnsi="Times New Roman" w:cs="Times New Roman"/>
        </w:rPr>
      </w:pPr>
    </w:p>
    <w:p w:rsidR="00BA207D" w:rsidRPr="00C96190" w:rsidRDefault="00BA207D">
      <w:pPr>
        <w:rPr>
          <w:rFonts w:ascii="Times New Roman" w:hAnsi="Times New Roman" w:cs="Times New Roman"/>
        </w:rPr>
      </w:pPr>
    </w:p>
    <w:p w:rsidR="00BA207D" w:rsidRPr="00C96190" w:rsidRDefault="00BA207D">
      <w:pPr>
        <w:rPr>
          <w:rFonts w:ascii="Times New Roman" w:hAnsi="Times New Roman" w:cs="Times New Roman"/>
        </w:rPr>
      </w:pPr>
    </w:p>
    <w:p w:rsidR="00BA207D" w:rsidRPr="00C96190" w:rsidRDefault="00BA207D">
      <w:pPr>
        <w:rPr>
          <w:rFonts w:ascii="Times New Roman" w:hAnsi="Times New Roman" w:cs="Times New Roman"/>
        </w:rPr>
      </w:pPr>
    </w:p>
    <w:p w:rsidR="00BA207D" w:rsidRPr="00C96190" w:rsidRDefault="00BA207D">
      <w:pPr>
        <w:rPr>
          <w:rFonts w:ascii="Times New Roman" w:hAnsi="Times New Roman" w:cs="Times New Roman"/>
        </w:rPr>
      </w:pPr>
    </w:p>
    <w:p w:rsidR="0037455E" w:rsidRDefault="00BA207D" w:rsidP="008209F4">
      <w:pPr>
        <w:spacing w:after="0" w:line="240" w:lineRule="auto"/>
        <w:jc w:val="center"/>
        <w:rPr>
          <w:rFonts w:ascii="Times New Roman" w:hAnsi="Times New Roman" w:cs="Times New Roman"/>
          <w:sz w:val="24"/>
          <w:szCs w:val="24"/>
        </w:rPr>
      </w:pPr>
      <w:r w:rsidRPr="00C96190">
        <w:rPr>
          <w:rFonts w:ascii="Times New Roman" w:hAnsi="Times New Roman" w:cs="Times New Roman"/>
          <w:sz w:val="24"/>
          <w:szCs w:val="24"/>
        </w:rPr>
        <w:t xml:space="preserve">                                                                                </w:t>
      </w:r>
    </w:p>
    <w:p w:rsidR="0037455E" w:rsidRDefault="0037455E" w:rsidP="008209F4">
      <w:pPr>
        <w:spacing w:after="0" w:line="240" w:lineRule="auto"/>
        <w:jc w:val="center"/>
        <w:rPr>
          <w:rFonts w:ascii="Times New Roman" w:hAnsi="Times New Roman" w:cs="Times New Roman"/>
          <w:sz w:val="24"/>
          <w:szCs w:val="24"/>
        </w:rPr>
      </w:pPr>
    </w:p>
    <w:p w:rsidR="0037455E" w:rsidRDefault="0037455E" w:rsidP="008209F4">
      <w:pPr>
        <w:spacing w:after="0" w:line="240" w:lineRule="auto"/>
        <w:jc w:val="center"/>
        <w:rPr>
          <w:rFonts w:ascii="Times New Roman" w:hAnsi="Times New Roman" w:cs="Times New Roman"/>
          <w:sz w:val="24"/>
          <w:szCs w:val="24"/>
        </w:rPr>
      </w:pPr>
    </w:p>
    <w:p w:rsidR="0037455E" w:rsidRDefault="0037455E" w:rsidP="008209F4">
      <w:pPr>
        <w:spacing w:after="0" w:line="240" w:lineRule="auto"/>
        <w:jc w:val="center"/>
        <w:rPr>
          <w:rFonts w:ascii="Times New Roman" w:hAnsi="Times New Roman" w:cs="Times New Roman"/>
          <w:sz w:val="24"/>
          <w:szCs w:val="24"/>
        </w:rPr>
      </w:pPr>
    </w:p>
    <w:p w:rsidR="00893907" w:rsidRDefault="0037455E" w:rsidP="008209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A207D" w:rsidRPr="00C96190">
        <w:rPr>
          <w:rFonts w:ascii="Times New Roman" w:hAnsi="Times New Roman" w:cs="Times New Roman"/>
          <w:sz w:val="24"/>
          <w:szCs w:val="24"/>
        </w:rPr>
        <w:t xml:space="preserve"> </w:t>
      </w:r>
    </w:p>
    <w:p w:rsidR="00893907" w:rsidRDefault="00893907" w:rsidP="008209F4">
      <w:pPr>
        <w:spacing w:after="0" w:line="240" w:lineRule="auto"/>
        <w:jc w:val="center"/>
        <w:rPr>
          <w:rFonts w:ascii="Times New Roman" w:hAnsi="Times New Roman" w:cs="Times New Roman"/>
          <w:sz w:val="24"/>
          <w:szCs w:val="24"/>
        </w:rPr>
      </w:pPr>
    </w:p>
    <w:p w:rsidR="00893907" w:rsidRDefault="00893907" w:rsidP="008209F4">
      <w:pPr>
        <w:spacing w:after="0" w:line="240" w:lineRule="auto"/>
        <w:jc w:val="center"/>
        <w:rPr>
          <w:rFonts w:ascii="Times New Roman" w:hAnsi="Times New Roman" w:cs="Times New Roman"/>
          <w:sz w:val="24"/>
          <w:szCs w:val="24"/>
        </w:rPr>
      </w:pPr>
    </w:p>
    <w:p w:rsidR="00893907" w:rsidRDefault="00893907" w:rsidP="008209F4">
      <w:pPr>
        <w:spacing w:after="0" w:line="240" w:lineRule="auto"/>
        <w:jc w:val="center"/>
        <w:rPr>
          <w:rFonts w:ascii="Times New Roman" w:hAnsi="Times New Roman" w:cs="Times New Roman"/>
          <w:sz w:val="24"/>
          <w:szCs w:val="24"/>
        </w:rPr>
      </w:pPr>
    </w:p>
    <w:p w:rsidR="00893907" w:rsidRDefault="00893907" w:rsidP="008209F4">
      <w:pPr>
        <w:spacing w:after="0" w:line="240" w:lineRule="auto"/>
        <w:jc w:val="center"/>
        <w:rPr>
          <w:rFonts w:ascii="Times New Roman" w:hAnsi="Times New Roman" w:cs="Times New Roman"/>
          <w:sz w:val="24"/>
          <w:szCs w:val="24"/>
        </w:rPr>
      </w:pPr>
    </w:p>
    <w:p w:rsidR="00893907" w:rsidRDefault="00893907" w:rsidP="008209F4">
      <w:pPr>
        <w:spacing w:after="0" w:line="240" w:lineRule="auto"/>
        <w:jc w:val="center"/>
        <w:rPr>
          <w:rFonts w:ascii="Times New Roman" w:hAnsi="Times New Roman" w:cs="Times New Roman"/>
          <w:sz w:val="24"/>
          <w:szCs w:val="24"/>
        </w:rPr>
      </w:pPr>
    </w:p>
    <w:p w:rsidR="00893907" w:rsidRDefault="00893907" w:rsidP="008209F4">
      <w:pPr>
        <w:spacing w:after="0" w:line="240" w:lineRule="auto"/>
        <w:jc w:val="center"/>
        <w:rPr>
          <w:rFonts w:ascii="Times New Roman" w:hAnsi="Times New Roman" w:cs="Times New Roman"/>
          <w:sz w:val="24"/>
          <w:szCs w:val="24"/>
        </w:rPr>
      </w:pPr>
    </w:p>
    <w:p w:rsidR="00893907" w:rsidRDefault="00893907" w:rsidP="008209F4">
      <w:pPr>
        <w:spacing w:after="0" w:line="240" w:lineRule="auto"/>
        <w:jc w:val="center"/>
        <w:rPr>
          <w:rFonts w:ascii="Times New Roman" w:hAnsi="Times New Roman" w:cs="Times New Roman"/>
          <w:sz w:val="24"/>
          <w:szCs w:val="24"/>
        </w:rPr>
      </w:pPr>
    </w:p>
    <w:p w:rsidR="00BA207D" w:rsidRPr="00C96190" w:rsidRDefault="00AD63FD" w:rsidP="008209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207D" w:rsidRPr="00C96190">
        <w:rPr>
          <w:rFonts w:ascii="Times New Roman" w:hAnsi="Times New Roman" w:cs="Times New Roman"/>
          <w:sz w:val="24"/>
          <w:szCs w:val="24"/>
        </w:rPr>
        <w:t>Приложение № 1 к договору управления</w:t>
      </w:r>
    </w:p>
    <w:p w:rsidR="00BA207D" w:rsidRPr="00C96190" w:rsidRDefault="00BA207D" w:rsidP="008209F4">
      <w:pPr>
        <w:spacing w:after="0" w:line="240" w:lineRule="auto"/>
        <w:jc w:val="center"/>
        <w:rPr>
          <w:rFonts w:ascii="Times New Roman" w:hAnsi="Times New Roman" w:cs="Times New Roman"/>
          <w:sz w:val="24"/>
          <w:szCs w:val="24"/>
        </w:rPr>
      </w:pPr>
      <w:r w:rsidRPr="00C96190">
        <w:rPr>
          <w:rFonts w:ascii="Times New Roman" w:hAnsi="Times New Roman" w:cs="Times New Roman"/>
          <w:sz w:val="24"/>
          <w:szCs w:val="24"/>
        </w:rPr>
        <w:t xml:space="preserve">                                                                         </w:t>
      </w:r>
      <w:r w:rsidR="00AD63FD">
        <w:rPr>
          <w:rFonts w:ascii="Times New Roman" w:hAnsi="Times New Roman" w:cs="Times New Roman"/>
          <w:sz w:val="24"/>
          <w:szCs w:val="24"/>
        </w:rPr>
        <w:t xml:space="preserve">  </w:t>
      </w:r>
      <w:r w:rsidRPr="00C96190">
        <w:rPr>
          <w:rFonts w:ascii="Times New Roman" w:hAnsi="Times New Roman" w:cs="Times New Roman"/>
          <w:sz w:val="24"/>
          <w:szCs w:val="24"/>
        </w:rPr>
        <w:t>многоквартирным домом по адресу:</w:t>
      </w:r>
    </w:p>
    <w:p w:rsidR="00BA207D" w:rsidRPr="00C96190" w:rsidRDefault="00BA207D" w:rsidP="008209F4">
      <w:pPr>
        <w:spacing w:after="0" w:line="240" w:lineRule="auto"/>
        <w:jc w:val="center"/>
        <w:rPr>
          <w:rFonts w:ascii="Times New Roman" w:hAnsi="Times New Roman" w:cs="Times New Roman"/>
          <w:sz w:val="24"/>
          <w:szCs w:val="24"/>
        </w:rPr>
      </w:pPr>
      <w:r w:rsidRPr="00C96190">
        <w:rPr>
          <w:rFonts w:ascii="Times New Roman" w:hAnsi="Times New Roman" w:cs="Times New Roman"/>
          <w:sz w:val="24"/>
          <w:szCs w:val="24"/>
        </w:rPr>
        <w:t xml:space="preserve">                                                                       МО, г. Фрязино, ул. Горького, д. </w:t>
      </w:r>
      <w:r w:rsidR="00591EA0">
        <w:rPr>
          <w:rFonts w:ascii="Times New Roman" w:hAnsi="Times New Roman" w:cs="Times New Roman"/>
          <w:sz w:val="24"/>
          <w:szCs w:val="24"/>
        </w:rPr>
        <w:t>3</w:t>
      </w:r>
    </w:p>
    <w:p w:rsidR="00BA207D" w:rsidRPr="00C96190" w:rsidRDefault="00BA207D" w:rsidP="008209F4">
      <w:pPr>
        <w:spacing w:after="0" w:line="240" w:lineRule="auto"/>
        <w:jc w:val="center"/>
        <w:rPr>
          <w:rFonts w:ascii="Times New Roman" w:hAnsi="Times New Roman" w:cs="Times New Roman"/>
          <w:sz w:val="24"/>
          <w:szCs w:val="24"/>
        </w:rPr>
      </w:pPr>
      <w:r w:rsidRPr="00C96190">
        <w:rPr>
          <w:rFonts w:ascii="Times New Roman" w:hAnsi="Times New Roman" w:cs="Times New Roman"/>
          <w:sz w:val="24"/>
          <w:szCs w:val="24"/>
        </w:rPr>
        <w:t xml:space="preserve">                                                   </w:t>
      </w:r>
      <w:r w:rsidR="00AD63FD">
        <w:rPr>
          <w:rFonts w:ascii="Times New Roman" w:hAnsi="Times New Roman" w:cs="Times New Roman"/>
          <w:sz w:val="24"/>
          <w:szCs w:val="24"/>
        </w:rPr>
        <w:t xml:space="preserve">  </w:t>
      </w:r>
      <w:r w:rsidRPr="00C96190">
        <w:rPr>
          <w:rFonts w:ascii="Times New Roman" w:hAnsi="Times New Roman" w:cs="Times New Roman"/>
          <w:sz w:val="24"/>
          <w:szCs w:val="24"/>
        </w:rPr>
        <w:t xml:space="preserve">от ____._____.______ </w:t>
      </w:r>
      <w:proofErr w:type="gramStart"/>
      <w:r w:rsidRPr="00C96190">
        <w:rPr>
          <w:rFonts w:ascii="Times New Roman" w:hAnsi="Times New Roman" w:cs="Times New Roman"/>
          <w:sz w:val="24"/>
          <w:szCs w:val="24"/>
        </w:rPr>
        <w:t>г</w:t>
      </w:r>
      <w:proofErr w:type="gramEnd"/>
      <w:r w:rsidRPr="00C96190">
        <w:rPr>
          <w:rFonts w:ascii="Times New Roman" w:hAnsi="Times New Roman" w:cs="Times New Roman"/>
          <w:sz w:val="24"/>
          <w:szCs w:val="24"/>
        </w:rPr>
        <w:t>.</w:t>
      </w:r>
    </w:p>
    <w:p w:rsidR="00BA207D" w:rsidRPr="00C96190" w:rsidRDefault="00BA207D" w:rsidP="00BA207D">
      <w:pPr>
        <w:spacing w:after="0" w:line="360" w:lineRule="auto"/>
        <w:jc w:val="center"/>
        <w:rPr>
          <w:rFonts w:ascii="Times New Roman" w:hAnsi="Times New Roman" w:cs="Times New Roman"/>
          <w:sz w:val="24"/>
          <w:szCs w:val="24"/>
        </w:rPr>
      </w:pPr>
    </w:p>
    <w:p w:rsidR="00BA207D" w:rsidRPr="00C96190" w:rsidRDefault="00BA207D" w:rsidP="008209F4">
      <w:pPr>
        <w:spacing w:after="0" w:line="240" w:lineRule="auto"/>
        <w:jc w:val="center"/>
        <w:rPr>
          <w:rFonts w:ascii="Times New Roman" w:hAnsi="Times New Roman" w:cs="Times New Roman"/>
          <w:sz w:val="24"/>
          <w:szCs w:val="24"/>
        </w:rPr>
      </w:pPr>
      <w:r w:rsidRPr="00C96190">
        <w:rPr>
          <w:rFonts w:ascii="Times New Roman" w:hAnsi="Times New Roman" w:cs="Times New Roman"/>
          <w:sz w:val="24"/>
          <w:szCs w:val="24"/>
        </w:rPr>
        <w:t>АКТ</w:t>
      </w:r>
    </w:p>
    <w:p w:rsidR="000964E6" w:rsidRPr="00C96190" w:rsidRDefault="00BA207D" w:rsidP="008209F4">
      <w:pPr>
        <w:spacing w:after="0" w:line="240" w:lineRule="auto"/>
        <w:jc w:val="center"/>
        <w:rPr>
          <w:rFonts w:ascii="Times New Roman" w:hAnsi="Times New Roman" w:cs="Times New Roman"/>
          <w:sz w:val="24"/>
          <w:szCs w:val="24"/>
        </w:rPr>
      </w:pPr>
      <w:r w:rsidRPr="00C96190">
        <w:rPr>
          <w:rFonts w:ascii="Times New Roman" w:hAnsi="Times New Roman" w:cs="Times New Roman"/>
          <w:sz w:val="24"/>
          <w:szCs w:val="24"/>
        </w:rPr>
        <w:t xml:space="preserve">технического состояния жилого дома в пределах </w:t>
      </w:r>
    </w:p>
    <w:p w:rsidR="00BA207D" w:rsidRPr="00C96190" w:rsidRDefault="00BA207D" w:rsidP="008209F4">
      <w:pPr>
        <w:spacing w:after="0" w:line="240" w:lineRule="auto"/>
        <w:jc w:val="center"/>
        <w:rPr>
          <w:rFonts w:ascii="Times New Roman" w:hAnsi="Times New Roman" w:cs="Times New Roman"/>
          <w:sz w:val="24"/>
          <w:szCs w:val="24"/>
        </w:rPr>
      </w:pPr>
      <w:r w:rsidRPr="00C96190">
        <w:rPr>
          <w:rFonts w:ascii="Times New Roman" w:hAnsi="Times New Roman" w:cs="Times New Roman"/>
          <w:sz w:val="24"/>
          <w:szCs w:val="24"/>
        </w:rPr>
        <w:t>эксплуатационной ответственности</w:t>
      </w:r>
    </w:p>
    <w:p w:rsidR="000964E6" w:rsidRPr="00C96190" w:rsidRDefault="00AD63FD" w:rsidP="008209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3</w:t>
      </w:r>
      <w:r w:rsidR="000964E6" w:rsidRPr="00C96190">
        <w:rPr>
          <w:rFonts w:ascii="Times New Roman" w:hAnsi="Times New Roman" w:cs="Times New Roman"/>
          <w:sz w:val="24"/>
          <w:szCs w:val="24"/>
        </w:rPr>
        <w:t>, ул. Горького</w:t>
      </w:r>
    </w:p>
    <w:p w:rsidR="000964E6" w:rsidRPr="00C96190" w:rsidRDefault="000964E6" w:rsidP="000964E6">
      <w:pPr>
        <w:spacing w:after="0" w:line="360" w:lineRule="auto"/>
        <w:jc w:val="both"/>
        <w:rPr>
          <w:rFonts w:ascii="Times New Roman" w:hAnsi="Times New Roman" w:cs="Times New Roman"/>
          <w:sz w:val="24"/>
          <w:szCs w:val="24"/>
        </w:rPr>
      </w:pPr>
      <w:r w:rsidRPr="00C96190">
        <w:rPr>
          <w:rFonts w:ascii="Times New Roman" w:hAnsi="Times New Roman" w:cs="Times New Roman"/>
          <w:sz w:val="24"/>
          <w:szCs w:val="24"/>
        </w:rPr>
        <w:t>г. Фрязино</w:t>
      </w:r>
      <w:r w:rsidR="000639FB" w:rsidRPr="00C96190">
        <w:rPr>
          <w:rFonts w:ascii="Times New Roman" w:hAnsi="Times New Roman" w:cs="Times New Roman"/>
          <w:sz w:val="24"/>
          <w:szCs w:val="24"/>
        </w:rPr>
        <w:t xml:space="preserve">                                                                                       «____» ___________ 2017 г. </w:t>
      </w:r>
    </w:p>
    <w:p w:rsidR="000639FB" w:rsidRPr="00C96190" w:rsidRDefault="000639FB" w:rsidP="000964E6">
      <w:pPr>
        <w:spacing w:after="0" w:line="360" w:lineRule="auto"/>
        <w:jc w:val="both"/>
        <w:rPr>
          <w:rFonts w:ascii="Times New Roman" w:hAnsi="Times New Roman" w:cs="Times New Roman"/>
          <w:sz w:val="24"/>
          <w:szCs w:val="24"/>
        </w:rPr>
      </w:pPr>
      <w:r w:rsidRPr="00C96190">
        <w:rPr>
          <w:rFonts w:ascii="Times New Roman" w:hAnsi="Times New Roman" w:cs="Times New Roman"/>
          <w:sz w:val="24"/>
          <w:szCs w:val="24"/>
        </w:rPr>
        <w:t>Комиссия в составе представителей Исполнителя _________________________________</w:t>
      </w:r>
    </w:p>
    <w:p w:rsidR="000639FB" w:rsidRPr="00C96190" w:rsidRDefault="000639FB" w:rsidP="000964E6">
      <w:pPr>
        <w:spacing w:after="0" w:line="360" w:lineRule="auto"/>
        <w:jc w:val="both"/>
        <w:rPr>
          <w:rFonts w:ascii="Times New Roman" w:hAnsi="Times New Roman" w:cs="Times New Roman"/>
          <w:sz w:val="24"/>
          <w:szCs w:val="24"/>
        </w:rPr>
      </w:pPr>
      <w:r w:rsidRPr="00C96190">
        <w:rPr>
          <w:rFonts w:ascii="Times New Roman" w:hAnsi="Times New Roman" w:cs="Times New Roman"/>
          <w:sz w:val="24"/>
          <w:szCs w:val="24"/>
        </w:rPr>
        <w:t>и уполномоченного представителя Собственников _________________________________</w:t>
      </w:r>
    </w:p>
    <w:p w:rsidR="000639FB" w:rsidRPr="00C96190" w:rsidRDefault="000639FB" w:rsidP="000964E6">
      <w:pPr>
        <w:spacing w:after="0" w:line="360" w:lineRule="auto"/>
        <w:jc w:val="both"/>
        <w:rPr>
          <w:rFonts w:ascii="Times New Roman" w:hAnsi="Times New Roman" w:cs="Times New Roman"/>
          <w:sz w:val="24"/>
          <w:szCs w:val="24"/>
        </w:rPr>
      </w:pPr>
      <w:r w:rsidRPr="00C96190">
        <w:rPr>
          <w:rFonts w:ascii="Times New Roman" w:hAnsi="Times New Roman" w:cs="Times New Roman"/>
          <w:sz w:val="24"/>
          <w:szCs w:val="24"/>
        </w:rPr>
        <w:t>произвела обследование данного жилого дома и отметила следующее:</w:t>
      </w:r>
    </w:p>
    <w:p w:rsidR="000639FB" w:rsidRPr="00C96190" w:rsidRDefault="000639FB" w:rsidP="000639FB">
      <w:pPr>
        <w:spacing w:after="0" w:line="360" w:lineRule="auto"/>
        <w:jc w:val="center"/>
        <w:rPr>
          <w:rFonts w:ascii="Times New Roman" w:hAnsi="Times New Roman" w:cs="Times New Roman"/>
          <w:sz w:val="24"/>
          <w:szCs w:val="24"/>
        </w:rPr>
      </w:pPr>
      <w:r w:rsidRPr="00C96190">
        <w:rPr>
          <w:rFonts w:ascii="Times New Roman" w:hAnsi="Times New Roman" w:cs="Times New Roman"/>
          <w:sz w:val="24"/>
          <w:szCs w:val="24"/>
        </w:rPr>
        <w:t>1. Общие сведения по общим строениям</w:t>
      </w:r>
    </w:p>
    <w:p w:rsidR="008209F4" w:rsidRPr="00C96190" w:rsidRDefault="008209F4" w:rsidP="008209F4">
      <w:pPr>
        <w:rPr>
          <w:rFonts w:ascii="Times New Roman" w:eastAsia="Times New Roman CYR" w:hAnsi="Times New Roman" w:cs="Times New Roman"/>
        </w:rPr>
      </w:pPr>
      <w:r w:rsidRPr="00C96190">
        <w:rPr>
          <w:rFonts w:ascii="Times New Roman" w:eastAsia="Times New Roman CYR" w:hAnsi="Times New Roman" w:cs="Times New Roman"/>
        </w:rPr>
        <w:t>Год постройки ________</w:t>
      </w:r>
    </w:p>
    <w:p w:rsidR="008209F4" w:rsidRPr="00C96190" w:rsidRDefault="008209F4" w:rsidP="008209F4">
      <w:pPr>
        <w:autoSpaceDE w:val="0"/>
        <w:rPr>
          <w:rFonts w:ascii="Times New Roman" w:eastAsia="Times New Roman CYR" w:hAnsi="Times New Roman" w:cs="Times New Roman"/>
          <w:u w:val="single"/>
        </w:rPr>
      </w:pPr>
      <w:r w:rsidRPr="00C96190">
        <w:rPr>
          <w:rFonts w:ascii="Times New Roman" w:eastAsia="Times New Roman CYR" w:hAnsi="Times New Roman" w:cs="Times New Roman"/>
        </w:rPr>
        <w:t>Материал стен  ___________</w:t>
      </w:r>
    </w:p>
    <w:p w:rsidR="008209F4" w:rsidRPr="00C96190" w:rsidRDefault="008209F4" w:rsidP="008209F4">
      <w:pPr>
        <w:autoSpaceDE w:val="0"/>
        <w:rPr>
          <w:rFonts w:ascii="Times New Roman" w:eastAsia="Times New Roman CYR" w:hAnsi="Times New Roman" w:cs="Times New Roman"/>
          <w:u w:val="single"/>
        </w:rPr>
      </w:pPr>
      <w:r w:rsidRPr="00C96190">
        <w:rPr>
          <w:rFonts w:ascii="Times New Roman" w:eastAsia="Times New Roman CYR" w:hAnsi="Times New Roman" w:cs="Times New Roman"/>
        </w:rPr>
        <w:t>Число этажей ______</w:t>
      </w:r>
    </w:p>
    <w:p w:rsidR="008209F4" w:rsidRPr="00C96190" w:rsidRDefault="008209F4" w:rsidP="008209F4">
      <w:pPr>
        <w:autoSpaceDE w:val="0"/>
        <w:rPr>
          <w:rFonts w:ascii="Times New Roman" w:eastAsia="Times New Roman CYR" w:hAnsi="Times New Roman" w:cs="Times New Roman"/>
        </w:rPr>
      </w:pPr>
      <w:r w:rsidRPr="00C96190">
        <w:rPr>
          <w:rFonts w:ascii="Times New Roman" w:eastAsia="Times New Roman CYR" w:hAnsi="Times New Roman" w:cs="Times New Roman"/>
        </w:rPr>
        <w:t xml:space="preserve">Наличие подвала или полуподвала </w:t>
      </w:r>
      <w:r w:rsidRPr="00C96190">
        <w:rPr>
          <w:rFonts w:ascii="Times New Roman" w:eastAsia="Times New Roman CYR" w:hAnsi="Times New Roman" w:cs="Times New Roman"/>
          <w:u w:val="single"/>
        </w:rPr>
        <w:t xml:space="preserve">____ </w:t>
      </w:r>
      <w:r w:rsidRPr="00C96190">
        <w:rPr>
          <w:rFonts w:ascii="Times New Roman" w:eastAsia="Times New Roman CYR" w:hAnsi="Times New Roman" w:cs="Times New Roman"/>
        </w:rPr>
        <w:t>кв. м</w:t>
      </w:r>
    </w:p>
    <w:p w:rsidR="008209F4" w:rsidRPr="00C96190" w:rsidRDefault="008209F4" w:rsidP="008209F4">
      <w:pPr>
        <w:autoSpaceDE w:val="0"/>
        <w:rPr>
          <w:rFonts w:ascii="Times New Roman" w:eastAsia="Times New Roman CYR" w:hAnsi="Times New Roman" w:cs="Times New Roman"/>
        </w:rPr>
      </w:pPr>
      <w:r w:rsidRPr="00C96190">
        <w:rPr>
          <w:rFonts w:ascii="Times New Roman" w:eastAsia="Times New Roman CYR" w:hAnsi="Times New Roman" w:cs="Times New Roman"/>
        </w:rPr>
        <w:t>Мансарда _____________ кв. м</w:t>
      </w:r>
    </w:p>
    <w:p w:rsidR="008209F4" w:rsidRPr="00C96190" w:rsidRDefault="008209F4" w:rsidP="008209F4">
      <w:pPr>
        <w:autoSpaceDE w:val="0"/>
        <w:rPr>
          <w:rFonts w:ascii="Times New Roman" w:eastAsia="Times New Roman CYR" w:hAnsi="Times New Roman" w:cs="Times New Roman"/>
        </w:rPr>
      </w:pPr>
      <w:r w:rsidRPr="00C96190">
        <w:rPr>
          <w:rFonts w:ascii="Times New Roman" w:eastAsia="Times New Roman CYR" w:hAnsi="Times New Roman" w:cs="Times New Roman"/>
        </w:rPr>
        <w:t>Стоимость строения (восстановительная) ______ тыс. руб.</w:t>
      </w:r>
    </w:p>
    <w:p w:rsidR="008209F4" w:rsidRPr="00C96190" w:rsidRDefault="008209F4" w:rsidP="008209F4">
      <w:pPr>
        <w:autoSpaceDE w:val="0"/>
        <w:rPr>
          <w:rFonts w:ascii="Times New Roman" w:eastAsia="Times New Roman CYR" w:hAnsi="Times New Roman" w:cs="Times New Roman"/>
        </w:rPr>
      </w:pPr>
      <w:r w:rsidRPr="00C96190">
        <w:rPr>
          <w:rFonts w:ascii="Times New Roman" w:eastAsia="Times New Roman CYR" w:hAnsi="Times New Roman" w:cs="Times New Roman"/>
        </w:rPr>
        <w:t xml:space="preserve">Износ _______________ руб., или </w:t>
      </w:r>
      <w:r w:rsidRPr="00C96190">
        <w:rPr>
          <w:rFonts w:ascii="Times New Roman" w:eastAsia="Times New Roman CYR" w:hAnsi="Times New Roman" w:cs="Times New Roman"/>
          <w:u w:val="single"/>
        </w:rPr>
        <w:t xml:space="preserve">   0  </w:t>
      </w:r>
      <w:r w:rsidRPr="00C96190">
        <w:rPr>
          <w:rFonts w:ascii="Times New Roman" w:eastAsia="Times New Roman CYR" w:hAnsi="Times New Roman" w:cs="Times New Roman"/>
        </w:rPr>
        <w:t>%</w:t>
      </w:r>
    </w:p>
    <w:p w:rsidR="008209F4" w:rsidRPr="00C96190" w:rsidRDefault="008209F4" w:rsidP="008209F4">
      <w:pPr>
        <w:autoSpaceDE w:val="0"/>
        <w:rPr>
          <w:rFonts w:ascii="Times New Roman" w:eastAsia="Times New Roman CYR" w:hAnsi="Times New Roman" w:cs="Times New Roman"/>
        </w:rPr>
      </w:pPr>
      <w:r w:rsidRPr="00C96190">
        <w:rPr>
          <w:rFonts w:ascii="Times New Roman" w:eastAsia="Times New Roman CYR" w:hAnsi="Times New Roman" w:cs="Times New Roman"/>
        </w:rPr>
        <w:t xml:space="preserve">Общая площадь помещений </w:t>
      </w:r>
      <w:r w:rsidRPr="00C96190">
        <w:rPr>
          <w:rFonts w:ascii="Times New Roman" w:eastAsia="Times New Roman CYR" w:hAnsi="Times New Roman" w:cs="Times New Roman"/>
          <w:u w:val="single"/>
        </w:rPr>
        <w:t xml:space="preserve">________ </w:t>
      </w:r>
      <w:r w:rsidRPr="00C96190">
        <w:rPr>
          <w:rFonts w:ascii="Times New Roman" w:eastAsia="Times New Roman CYR" w:hAnsi="Times New Roman" w:cs="Times New Roman"/>
        </w:rPr>
        <w:t>кв. м</w:t>
      </w:r>
    </w:p>
    <w:p w:rsidR="008209F4" w:rsidRPr="00C96190" w:rsidRDefault="008209F4" w:rsidP="008209F4">
      <w:pPr>
        <w:autoSpaceDE w:val="0"/>
        <w:rPr>
          <w:rFonts w:ascii="Times New Roman" w:eastAsia="Times New Roman CYR" w:hAnsi="Times New Roman" w:cs="Times New Roman"/>
        </w:rPr>
      </w:pPr>
      <w:r w:rsidRPr="00C96190">
        <w:rPr>
          <w:rFonts w:ascii="Times New Roman" w:eastAsia="Times New Roman CYR" w:hAnsi="Times New Roman" w:cs="Times New Roman"/>
        </w:rPr>
        <w:t xml:space="preserve">В том числе: </w:t>
      </w:r>
      <w:proofErr w:type="gramStart"/>
      <w:r w:rsidRPr="00C96190">
        <w:rPr>
          <w:rFonts w:ascii="Times New Roman" w:eastAsia="Times New Roman CYR" w:hAnsi="Times New Roman" w:cs="Times New Roman"/>
        </w:rPr>
        <w:t>жилая</w:t>
      </w:r>
      <w:proofErr w:type="gramEnd"/>
      <w:r w:rsidRPr="00C96190">
        <w:rPr>
          <w:rFonts w:ascii="Times New Roman" w:eastAsia="Times New Roman CYR" w:hAnsi="Times New Roman" w:cs="Times New Roman"/>
        </w:rPr>
        <w:t xml:space="preserve"> </w:t>
      </w:r>
      <w:r w:rsidRPr="00C96190">
        <w:rPr>
          <w:rFonts w:ascii="Times New Roman" w:eastAsia="Times New Roman CYR" w:hAnsi="Times New Roman" w:cs="Times New Roman"/>
          <w:u w:val="single"/>
        </w:rPr>
        <w:t>_______</w:t>
      </w:r>
      <w:r w:rsidRPr="00C96190">
        <w:rPr>
          <w:rFonts w:ascii="Times New Roman" w:eastAsia="Times New Roman CYR" w:hAnsi="Times New Roman" w:cs="Times New Roman"/>
        </w:rPr>
        <w:t xml:space="preserve"> кв. м</w:t>
      </w:r>
    </w:p>
    <w:p w:rsidR="008209F4" w:rsidRPr="00C96190" w:rsidRDefault="008209F4" w:rsidP="008209F4">
      <w:pPr>
        <w:autoSpaceDE w:val="0"/>
        <w:rPr>
          <w:rFonts w:ascii="Times New Roman" w:eastAsia="Times New Roman CYR" w:hAnsi="Times New Roman" w:cs="Times New Roman"/>
          <w:u w:val="single"/>
        </w:rPr>
      </w:pPr>
      <w:r w:rsidRPr="00C96190">
        <w:rPr>
          <w:rFonts w:ascii="Times New Roman" w:eastAsia="Times New Roman CYR" w:hAnsi="Times New Roman" w:cs="Times New Roman"/>
        </w:rPr>
        <w:t xml:space="preserve">Кол-во квартир </w:t>
      </w:r>
      <w:r w:rsidRPr="00C96190">
        <w:rPr>
          <w:rFonts w:ascii="Times New Roman" w:eastAsia="Times New Roman CYR" w:hAnsi="Times New Roman" w:cs="Times New Roman"/>
          <w:u w:val="single"/>
        </w:rPr>
        <w:t>_____</w:t>
      </w:r>
      <w:r w:rsidRPr="00C96190">
        <w:rPr>
          <w:rFonts w:ascii="Times New Roman" w:eastAsia="Times New Roman CYR" w:hAnsi="Times New Roman" w:cs="Times New Roman"/>
        </w:rPr>
        <w:t>, комнат _____</w:t>
      </w:r>
    </w:p>
    <w:p w:rsidR="008209F4" w:rsidRPr="00C96190" w:rsidRDefault="008209F4" w:rsidP="008209F4">
      <w:pPr>
        <w:autoSpaceDE w:val="0"/>
        <w:rPr>
          <w:rFonts w:ascii="Times New Roman" w:eastAsia="Times New Roman CYR" w:hAnsi="Times New Roman" w:cs="Times New Roman"/>
        </w:rPr>
      </w:pPr>
      <w:r w:rsidRPr="00C96190">
        <w:rPr>
          <w:rFonts w:ascii="Times New Roman" w:eastAsia="Times New Roman CYR" w:hAnsi="Times New Roman" w:cs="Times New Roman"/>
        </w:rPr>
        <w:t>Съемщиков жилых помещений (кол-во) ____, жильцов _________</w:t>
      </w:r>
    </w:p>
    <w:p w:rsidR="008209F4" w:rsidRPr="00C96190" w:rsidRDefault="008209F4" w:rsidP="008209F4">
      <w:pPr>
        <w:autoSpaceDE w:val="0"/>
        <w:rPr>
          <w:rFonts w:ascii="Times New Roman" w:eastAsia="Times New Roman CYR" w:hAnsi="Times New Roman" w:cs="Times New Roman"/>
        </w:rPr>
      </w:pPr>
      <w:r w:rsidRPr="00C96190">
        <w:rPr>
          <w:rFonts w:ascii="Times New Roman" w:eastAsia="Times New Roman CYR" w:hAnsi="Times New Roman" w:cs="Times New Roman"/>
        </w:rPr>
        <w:t xml:space="preserve">Торговые помещения </w:t>
      </w:r>
      <w:r w:rsidRPr="00C96190">
        <w:rPr>
          <w:rFonts w:ascii="Times New Roman" w:eastAsia="Times New Roman CYR" w:hAnsi="Times New Roman" w:cs="Times New Roman"/>
          <w:u w:val="single"/>
        </w:rPr>
        <w:t>______</w:t>
      </w:r>
      <w:r w:rsidRPr="00C96190">
        <w:rPr>
          <w:rFonts w:ascii="Times New Roman" w:eastAsia="Times New Roman CYR" w:hAnsi="Times New Roman" w:cs="Times New Roman"/>
        </w:rPr>
        <w:t xml:space="preserve"> кв. м, производственные ____ кв. м</w:t>
      </w:r>
    </w:p>
    <w:p w:rsidR="008209F4" w:rsidRPr="00C96190" w:rsidRDefault="008209F4" w:rsidP="008209F4">
      <w:pPr>
        <w:autoSpaceDE w:val="0"/>
        <w:rPr>
          <w:rFonts w:ascii="Times New Roman" w:eastAsia="Times New Roman CYR" w:hAnsi="Times New Roman" w:cs="Times New Roman"/>
        </w:rPr>
      </w:pPr>
      <w:r w:rsidRPr="00C96190">
        <w:rPr>
          <w:rFonts w:ascii="Times New Roman" w:eastAsia="Times New Roman CYR" w:hAnsi="Times New Roman" w:cs="Times New Roman"/>
        </w:rPr>
        <w:t>Учреждения ____________ кв. м, склады ______________ кв. м</w:t>
      </w:r>
    </w:p>
    <w:p w:rsidR="008209F4" w:rsidRPr="00C96190" w:rsidRDefault="008209F4" w:rsidP="008209F4">
      <w:pPr>
        <w:autoSpaceDE w:val="0"/>
        <w:rPr>
          <w:rFonts w:ascii="Times New Roman" w:eastAsia="Times New Roman CYR" w:hAnsi="Times New Roman" w:cs="Times New Roman"/>
        </w:rPr>
      </w:pPr>
      <w:r w:rsidRPr="00C96190">
        <w:rPr>
          <w:rFonts w:ascii="Times New Roman" w:eastAsia="Times New Roman CYR" w:hAnsi="Times New Roman" w:cs="Times New Roman"/>
        </w:rPr>
        <w:t>Гаражи ________________ кв. м, встроенные __________ кв. м</w:t>
      </w:r>
    </w:p>
    <w:p w:rsidR="008209F4" w:rsidRPr="00C96190" w:rsidRDefault="008209F4" w:rsidP="008209F4">
      <w:pPr>
        <w:autoSpaceDE w:val="0"/>
        <w:rPr>
          <w:rFonts w:ascii="Times New Roman" w:eastAsia="Times New Roman CYR" w:hAnsi="Times New Roman" w:cs="Times New Roman"/>
        </w:rPr>
      </w:pPr>
      <w:r w:rsidRPr="00C96190">
        <w:rPr>
          <w:rFonts w:ascii="Times New Roman" w:eastAsia="Times New Roman CYR" w:hAnsi="Times New Roman" w:cs="Times New Roman"/>
        </w:rPr>
        <w:t>Прочие ________________ кв. м</w:t>
      </w:r>
    </w:p>
    <w:p w:rsidR="008209F4" w:rsidRPr="00C96190" w:rsidRDefault="008209F4" w:rsidP="008209F4">
      <w:pPr>
        <w:autoSpaceDE w:val="0"/>
        <w:ind w:left="540"/>
        <w:jc w:val="both"/>
        <w:rPr>
          <w:rFonts w:ascii="Times New Roman" w:hAnsi="Times New Roman" w:cs="Times New Roman"/>
        </w:rPr>
      </w:pPr>
    </w:p>
    <w:p w:rsidR="008209F4" w:rsidRPr="00C96190" w:rsidRDefault="008209F4" w:rsidP="008209F4">
      <w:pPr>
        <w:pStyle w:val="ConsNonformat"/>
        <w:widowControl/>
        <w:ind w:left="540" w:right="0"/>
        <w:rPr>
          <w:rFonts w:ascii="Times New Roman" w:hAnsi="Times New Roman" w:cs="Times New Roman"/>
          <w:sz w:val="24"/>
          <w:szCs w:val="24"/>
        </w:rPr>
      </w:pPr>
    </w:p>
    <w:p w:rsidR="008209F4" w:rsidRPr="00C96190" w:rsidRDefault="008209F4" w:rsidP="008209F4">
      <w:pPr>
        <w:pStyle w:val="ConsNonformat"/>
        <w:widowControl/>
        <w:ind w:left="540" w:right="0"/>
        <w:jc w:val="both"/>
        <w:rPr>
          <w:rFonts w:ascii="Times New Roman" w:hAnsi="Times New Roman" w:cs="Times New Roman"/>
          <w:sz w:val="24"/>
          <w:szCs w:val="24"/>
        </w:rPr>
      </w:pPr>
    </w:p>
    <w:p w:rsidR="008209F4" w:rsidRPr="00C96190" w:rsidRDefault="008209F4" w:rsidP="008209F4">
      <w:pPr>
        <w:pStyle w:val="ConsNormal"/>
        <w:ind w:left="540" w:right="0" w:firstLine="0"/>
        <w:jc w:val="center"/>
        <w:rPr>
          <w:rFonts w:ascii="Times New Roman" w:hAnsi="Times New Roman" w:cs="Times New Roman"/>
          <w:sz w:val="24"/>
          <w:szCs w:val="24"/>
        </w:rPr>
      </w:pPr>
      <w:r w:rsidRPr="00C96190">
        <w:rPr>
          <w:rFonts w:ascii="Times New Roman" w:hAnsi="Times New Roman" w:cs="Times New Roman"/>
          <w:sz w:val="24"/>
          <w:szCs w:val="24"/>
        </w:rPr>
        <w:t>Подсобные постройки</w:t>
      </w:r>
    </w:p>
    <w:p w:rsidR="008209F4" w:rsidRPr="00C96190" w:rsidRDefault="008209F4" w:rsidP="008209F4">
      <w:pPr>
        <w:pStyle w:val="ConsNonformat"/>
        <w:widowControl/>
        <w:ind w:left="540" w:right="0"/>
        <w:rPr>
          <w:rFonts w:ascii="Times New Roman" w:hAnsi="Times New Roman" w:cs="Times New Roman"/>
          <w:sz w:val="24"/>
          <w:szCs w:val="24"/>
        </w:rPr>
      </w:pPr>
      <w:r w:rsidRPr="00C96190">
        <w:rPr>
          <w:rFonts w:ascii="Times New Roman" w:hAnsi="Times New Roman" w:cs="Times New Roman"/>
          <w:sz w:val="24"/>
          <w:szCs w:val="24"/>
        </w:rPr>
        <w:t>Прачечные (отдельно стоящие) ________ кв. м и др. ________</w:t>
      </w:r>
    </w:p>
    <w:p w:rsidR="008209F4" w:rsidRPr="00C96190" w:rsidRDefault="008209F4" w:rsidP="008209F4">
      <w:pPr>
        <w:pStyle w:val="ConsNonformat"/>
        <w:widowControl/>
        <w:ind w:left="540" w:right="0"/>
        <w:jc w:val="both"/>
        <w:rPr>
          <w:rFonts w:ascii="Times New Roman" w:hAnsi="Times New Roman" w:cs="Times New Roman"/>
          <w:sz w:val="24"/>
          <w:szCs w:val="24"/>
        </w:rPr>
      </w:pPr>
    </w:p>
    <w:p w:rsidR="008209F4" w:rsidRPr="00C96190" w:rsidRDefault="008209F4" w:rsidP="008209F4">
      <w:pPr>
        <w:pStyle w:val="ConsNormal"/>
        <w:numPr>
          <w:ilvl w:val="0"/>
          <w:numId w:val="2"/>
        </w:numPr>
        <w:ind w:left="0" w:right="0" w:firstLine="720"/>
        <w:jc w:val="center"/>
        <w:rPr>
          <w:rFonts w:ascii="Times New Roman" w:hAnsi="Times New Roman" w:cs="Times New Roman"/>
          <w:sz w:val="24"/>
          <w:szCs w:val="24"/>
        </w:rPr>
      </w:pPr>
      <w:r w:rsidRPr="00C96190">
        <w:rPr>
          <w:rFonts w:ascii="Times New Roman" w:hAnsi="Times New Roman" w:cs="Times New Roman"/>
          <w:sz w:val="24"/>
          <w:szCs w:val="24"/>
        </w:rPr>
        <w:t>Конструкции (результат осмотра)</w:t>
      </w:r>
    </w:p>
    <w:p w:rsidR="008209F4" w:rsidRPr="00C96190" w:rsidRDefault="008209F4" w:rsidP="008209F4">
      <w:pPr>
        <w:pStyle w:val="ConsNormal"/>
        <w:ind w:right="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934"/>
        <w:gridCol w:w="2546"/>
        <w:gridCol w:w="3465"/>
      </w:tblGrid>
      <w:tr w:rsidR="008209F4" w:rsidRPr="00C96190" w:rsidTr="008209F4">
        <w:trPr>
          <w:trHeight w:val="360"/>
        </w:trPr>
        <w:tc>
          <w:tcPr>
            <w:tcW w:w="3934" w:type="dxa"/>
            <w:tcBorders>
              <w:top w:val="single" w:sz="4" w:space="0" w:color="000000"/>
              <w:left w:val="single" w:sz="4" w:space="0" w:color="000000"/>
              <w:bottom w:val="single" w:sz="4" w:space="0" w:color="000000"/>
            </w:tcBorders>
            <w:shd w:val="clear" w:color="auto" w:fill="auto"/>
            <w:vAlign w:val="center"/>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lastRenderedPageBreak/>
              <w:t>Число зданий и конструкций</w:t>
            </w:r>
          </w:p>
        </w:tc>
        <w:tc>
          <w:tcPr>
            <w:tcW w:w="2546" w:type="dxa"/>
            <w:tcBorders>
              <w:top w:val="single" w:sz="4" w:space="0" w:color="000000"/>
              <w:left w:val="single" w:sz="4" w:space="0" w:color="000000"/>
              <w:bottom w:val="single" w:sz="4" w:space="0" w:color="000000"/>
            </w:tcBorders>
            <w:shd w:val="clear" w:color="auto" w:fill="auto"/>
            <w:vAlign w:val="center"/>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Техническое состояние</w:t>
            </w:r>
          </w:p>
        </w:tc>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Требуется замена</w:t>
            </w:r>
            <w:r w:rsidRPr="00C96190">
              <w:rPr>
                <w:rFonts w:ascii="Times New Roman" w:hAnsi="Times New Roman" w:cs="Times New Roman"/>
                <w:sz w:val="18"/>
                <w:szCs w:val="18"/>
              </w:rPr>
              <w:br/>
              <w:t>или ремонт</w:t>
            </w:r>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Фундаменты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кв. м</w:t>
            </w:r>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Стены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кв. м</w:t>
            </w:r>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Фасады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кв. м</w:t>
            </w:r>
          </w:p>
        </w:tc>
      </w:tr>
      <w:tr w:rsidR="008209F4" w:rsidRPr="00C96190" w:rsidTr="008209F4">
        <w:trPr>
          <w:trHeight w:val="36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В том числе:       </w:t>
            </w:r>
            <w:r w:rsidRPr="00C96190">
              <w:rPr>
                <w:rFonts w:ascii="Times New Roman" w:hAnsi="Times New Roman" w:cs="Times New Roman"/>
                <w:sz w:val="18"/>
                <w:szCs w:val="18"/>
              </w:rPr>
              <w:br/>
              <w:t xml:space="preserve">Балконы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br/>
              <w:t>шт.</w:t>
            </w:r>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Карнизы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 xml:space="preserve">п. </w:t>
            </w:r>
            <w:proofErr w:type="gramStart"/>
            <w:r w:rsidRPr="00C96190">
              <w:rPr>
                <w:rFonts w:ascii="Times New Roman" w:hAnsi="Times New Roman" w:cs="Times New Roman"/>
                <w:sz w:val="18"/>
                <w:szCs w:val="18"/>
              </w:rPr>
              <w:t>м</w:t>
            </w:r>
            <w:proofErr w:type="gramEnd"/>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Водоотводящие устройства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 xml:space="preserve">п. </w:t>
            </w:r>
            <w:proofErr w:type="gramStart"/>
            <w:r w:rsidRPr="00C96190">
              <w:rPr>
                <w:rFonts w:ascii="Times New Roman" w:hAnsi="Times New Roman" w:cs="Times New Roman"/>
                <w:sz w:val="18"/>
                <w:szCs w:val="18"/>
              </w:rPr>
              <w:t>м</w:t>
            </w:r>
            <w:proofErr w:type="gramEnd"/>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Кровля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кв. м</w:t>
            </w:r>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Перекрытия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кв. м</w:t>
            </w:r>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Полы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кв. м</w:t>
            </w:r>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Окна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шт.</w:t>
            </w:r>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Двери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шт.</w:t>
            </w:r>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Лестничные марши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кв. м</w:t>
            </w:r>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Печи и очаги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шт.</w:t>
            </w:r>
          </w:p>
        </w:tc>
      </w:tr>
      <w:tr w:rsidR="008209F4" w:rsidRPr="00C96190" w:rsidTr="008209F4">
        <w:trPr>
          <w:trHeight w:val="36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Благоустройство:     </w:t>
            </w:r>
            <w:r w:rsidRPr="00C96190">
              <w:rPr>
                <w:rFonts w:ascii="Times New Roman" w:hAnsi="Times New Roman" w:cs="Times New Roman"/>
                <w:sz w:val="18"/>
                <w:szCs w:val="18"/>
              </w:rPr>
              <w:br/>
            </w:r>
            <w:proofErr w:type="spellStart"/>
            <w:r w:rsidRPr="00C96190">
              <w:rPr>
                <w:rFonts w:ascii="Times New Roman" w:hAnsi="Times New Roman" w:cs="Times New Roman"/>
                <w:sz w:val="18"/>
                <w:szCs w:val="18"/>
              </w:rPr>
              <w:t>Отмостки</w:t>
            </w:r>
            <w:proofErr w:type="spellEnd"/>
            <w:r w:rsidRPr="00C96190">
              <w:rPr>
                <w:rFonts w:ascii="Times New Roman" w:hAnsi="Times New Roman" w:cs="Times New Roman"/>
                <w:sz w:val="18"/>
                <w:szCs w:val="18"/>
              </w:rPr>
              <w:t xml:space="preserve"> и тротуары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br/>
              <w:t>кв. м</w:t>
            </w:r>
          </w:p>
        </w:tc>
      </w:tr>
      <w:tr w:rsidR="008209F4" w:rsidRPr="00C96190" w:rsidTr="008209F4">
        <w:trPr>
          <w:trHeight w:val="36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Покрытие дорожных  территорий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кв. м</w:t>
            </w:r>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Заборы, ограды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 xml:space="preserve">п. </w:t>
            </w:r>
            <w:proofErr w:type="gramStart"/>
            <w:r w:rsidRPr="00C96190">
              <w:rPr>
                <w:rFonts w:ascii="Times New Roman" w:hAnsi="Times New Roman" w:cs="Times New Roman"/>
                <w:sz w:val="18"/>
                <w:szCs w:val="18"/>
              </w:rPr>
              <w:t>м</w:t>
            </w:r>
            <w:proofErr w:type="gramEnd"/>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Ворота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шт.</w:t>
            </w:r>
          </w:p>
        </w:tc>
      </w:tr>
      <w:tr w:rsidR="008209F4" w:rsidRPr="00C96190" w:rsidTr="008209F4">
        <w:trPr>
          <w:trHeight w:val="240"/>
        </w:trPr>
        <w:tc>
          <w:tcPr>
            <w:tcW w:w="3934"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Зеленые насаждения    </w:t>
            </w:r>
          </w:p>
        </w:tc>
        <w:tc>
          <w:tcPr>
            <w:tcW w:w="2546"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3465"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кв. м</w:t>
            </w:r>
          </w:p>
        </w:tc>
      </w:tr>
    </w:tbl>
    <w:p w:rsidR="008209F4" w:rsidRPr="00C96190" w:rsidRDefault="008209F4" w:rsidP="008209F4">
      <w:pPr>
        <w:pStyle w:val="ConsNonformat"/>
        <w:widowControl/>
        <w:ind w:left="540" w:right="0"/>
        <w:jc w:val="both"/>
        <w:rPr>
          <w:rFonts w:ascii="Times New Roman" w:hAnsi="Times New Roman" w:cs="Times New Roman"/>
        </w:rPr>
      </w:pPr>
    </w:p>
    <w:p w:rsidR="008209F4" w:rsidRPr="00C96190" w:rsidRDefault="008209F4" w:rsidP="008209F4">
      <w:pPr>
        <w:pStyle w:val="ConsNormal"/>
        <w:numPr>
          <w:ilvl w:val="0"/>
          <w:numId w:val="2"/>
        </w:numPr>
        <w:ind w:left="0" w:right="0" w:firstLine="720"/>
        <w:jc w:val="center"/>
        <w:rPr>
          <w:rFonts w:ascii="Times New Roman" w:hAnsi="Times New Roman" w:cs="Times New Roman"/>
          <w:sz w:val="24"/>
          <w:szCs w:val="24"/>
        </w:rPr>
      </w:pPr>
      <w:r w:rsidRPr="00C96190">
        <w:rPr>
          <w:rFonts w:ascii="Times New Roman" w:hAnsi="Times New Roman" w:cs="Times New Roman"/>
          <w:sz w:val="24"/>
          <w:szCs w:val="24"/>
        </w:rPr>
        <w:t>Инженерное оборудование (результат осмотра)</w:t>
      </w:r>
    </w:p>
    <w:p w:rsidR="008209F4" w:rsidRPr="00C96190" w:rsidRDefault="008209F4" w:rsidP="008209F4">
      <w:pPr>
        <w:pStyle w:val="ConsNormal"/>
        <w:ind w:right="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360"/>
        <w:gridCol w:w="2667"/>
        <w:gridCol w:w="2918"/>
      </w:tblGrid>
      <w:tr w:rsidR="008209F4" w:rsidRPr="00C96190" w:rsidTr="008209F4">
        <w:trPr>
          <w:trHeight w:val="360"/>
        </w:trPr>
        <w:tc>
          <w:tcPr>
            <w:tcW w:w="4360" w:type="dxa"/>
            <w:tcBorders>
              <w:top w:val="single" w:sz="4" w:space="0" w:color="000000"/>
              <w:left w:val="single" w:sz="4" w:space="0" w:color="000000"/>
              <w:bottom w:val="single" w:sz="4" w:space="0" w:color="000000"/>
            </w:tcBorders>
            <w:shd w:val="clear" w:color="auto" w:fill="auto"/>
            <w:vAlign w:val="center"/>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Виды оборудования</w:t>
            </w:r>
          </w:p>
        </w:tc>
        <w:tc>
          <w:tcPr>
            <w:tcW w:w="2667" w:type="dxa"/>
            <w:tcBorders>
              <w:top w:val="single" w:sz="4" w:space="0" w:color="000000"/>
              <w:left w:val="single" w:sz="4" w:space="0" w:color="000000"/>
              <w:bottom w:val="single" w:sz="4" w:space="0" w:color="000000"/>
            </w:tcBorders>
            <w:shd w:val="clear" w:color="auto" w:fill="auto"/>
            <w:vAlign w:val="center"/>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Техническое состояние</w:t>
            </w: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Требуется замена</w:t>
            </w:r>
            <w:r w:rsidRPr="00C96190">
              <w:rPr>
                <w:rFonts w:ascii="Times New Roman" w:hAnsi="Times New Roman" w:cs="Times New Roman"/>
                <w:sz w:val="18"/>
                <w:szCs w:val="18"/>
              </w:rPr>
              <w:br/>
              <w:t>или ремонт</w:t>
            </w:r>
          </w:p>
        </w:tc>
      </w:tr>
      <w:tr w:rsidR="008209F4" w:rsidRPr="00C96190" w:rsidTr="008209F4">
        <w:trPr>
          <w:trHeight w:val="24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Центральное отопление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r>
      <w:tr w:rsidR="008209F4" w:rsidRPr="00C96190" w:rsidTr="008209F4">
        <w:trPr>
          <w:trHeight w:val="24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Радиаторы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шт.</w:t>
            </w:r>
          </w:p>
        </w:tc>
      </w:tr>
      <w:tr w:rsidR="008209F4" w:rsidRPr="00C96190" w:rsidTr="008209F4">
        <w:trPr>
          <w:trHeight w:val="24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Горячее водоснабжение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 xml:space="preserve">п. </w:t>
            </w:r>
            <w:proofErr w:type="gramStart"/>
            <w:r w:rsidRPr="00C96190">
              <w:rPr>
                <w:rFonts w:ascii="Times New Roman" w:hAnsi="Times New Roman" w:cs="Times New Roman"/>
                <w:sz w:val="18"/>
                <w:szCs w:val="18"/>
              </w:rPr>
              <w:t>м</w:t>
            </w:r>
            <w:proofErr w:type="gramEnd"/>
          </w:p>
        </w:tc>
      </w:tr>
      <w:tr w:rsidR="008209F4" w:rsidRPr="00C96190" w:rsidTr="008209F4">
        <w:trPr>
          <w:trHeight w:val="24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Приборы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шт.</w:t>
            </w:r>
          </w:p>
        </w:tc>
      </w:tr>
      <w:tr w:rsidR="008209F4" w:rsidRPr="00C96190" w:rsidTr="008209F4">
        <w:trPr>
          <w:trHeight w:val="24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Бойлеры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шт.</w:t>
            </w:r>
          </w:p>
        </w:tc>
      </w:tr>
      <w:tr w:rsidR="008209F4" w:rsidRPr="00C96190" w:rsidTr="008209F4">
        <w:trPr>
          <w:trHeight w:val="24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Наличие транзитных трасс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p>
        </w:tc>
      </w:tr>
      <w:tr w:rsidR="008209F4" w:rsidRPr="00C96190" w:rsidTr="008209F4">
        <w:trPr>
          <w:trHeight w:val="36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Сети           </w:t>
            </w:r>
            <w:r w:rsidRPr="00C96190">
              <w:rPr>
                <w:rFonts w:ascii="Times New Roman" w:hAnsi="Times New Roman" w:cs="Times New Roman"/>
                <w:sz w:val="18"/>
                <w:szCs w:val="18"/>
              </w:rPr>
              <w:br/>
              <w:t xml:space="preserve">Водопровод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br/>
              <w:t xml:space="preserve">п. </w:t>
            </w:r>
            <w:proofErr w:type="gramStart"/>
            <w:r w:rsidRPr="00C96190">
              <w:rPr>
                <w:rFonts w:ascii="Times New Roman" w:hAnsi="Times New Roman" w:cs="Times New Roman"/>
                <w:sz w:val="18"/>
                <w:szCs w:val="18"/>
              </w:rPr>
              <w:t>м</w:t>
            </w:r>
            <w:proofErr w:type="gramEnd"/>
          </w:p>
        </w:tc>
      </w:tr>
      <w:tr w:rsidR="008209F4" w:rsidRPr="00C96190" w:rsidTr="008209F4">
        <w:trPr>
          <w:trHeight w:val="24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Приборы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шт.</w:t>
            </w:r>
          </w:p>
        </w:tc>
      </w:tr>
      <w:tr w:rsidR="008209F4" w:rsidRPr="00C96190" w:rsidTr="008209F4">
        <w:trPr>
          <w:trHeight w:val="36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Наличие </w:t>
            </w:r>
            <w:proofErr w:type="spellStart"/>
            <w:r w:rsidRPr="00C96190">
              <w:rPr>
                <w:rFonts w:ascii="Times New Roman" w:hAnsi="Times New Roman" w:cs="Times New Roman"/>
                <w:sz w:val="18"/>
                <w:szCs w:val="18"/>
              </w:rPr>
              <w:t>повысительных</w:t>
            </w:r>
            <w:proofErr w:type="spellEnd"/>
            <w:r w:rsidRPr="00C96190">
              <w:rPr>
                <w:rFonts w:ascii="Times New Roman" w:hAnsi="Times New Roman" w:cs="Times New Roman"/>
                <w:sz w:val="18"/>
                <w:szCs w:val="18"/>
              </w:rPr>
              <w:t xml:space="preserve"> насосов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p>
        </w:tc>
      </w:tr>
      <w:tr w:rsidR="008209F4" w:rsidRPr="00C96190" w:rsidTr="008209F4">
        <w:trPr>
          <w:trHeight w:val="36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Сети           </w:t>
            </w:r>
            <w:r w:rsidRPr="00C96190">
              <w:rPr>
                <w:rFonts w:ascii="Times New Roman" w:hAnsi="Times New Roman" w:cs="Times New Roman"/>
                <w:sz w:val="18"/>
                <w:szCs w:val="18"/>
              </w:rPr>
              <w:br/>
              <w:t xml:space="preserve">Канализация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br/>
              <w:t xml:space="preserve">п. </w:t>
            </w:r>
            <w:proofErr w:type="gramStart"/>
            <w:r w:rsidRPr="00C96190">
              <w:rPr>
                <w:rFonts w:ascii="Times New Roman" w:hAnsi="Times New Roman" w:cs="Times New Roman"/>
                <w:sz w:val="18"/>
                <w:szCs w:val="18"/>
              </w:rPr>
              <w:t>м</w:t>
            </w:r>
            <w:proofErr w:type="gramEnd"/>
          </w:p>
        </w:tc>
      </w:tr>
      <w:tr w:rsidR="008209F4" w:rsidRPr="00C96190" w:rsidTr="008209F4">
        <w:trPr>
          <w:trHeight w:val="24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Приборы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шт.</w:t>
            </w:r>
          </w:p>
        </w:tc>
      </w:tr>
      <w:tr w:rsidR="008209F4" w:rsidRPr="00C96190" w:rsidTr="008209F4">
        <w:trPr>
          <w:trHeight w:val="36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Наличие внутридомовой  ливневой канализации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p>
        </w:tc>
      </w:tr>
      <w:tr w:rsidR="008209F4" w:rsidRPr="00C96190" w:rsidTr="008209F4">
        <w:trPr>
          <w:trHeight w:val="36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Сети            </w:t>
            </w:r>
            <w:r w:rsidRPr="00C96190">
              <w:rPr>
                <w:rFonts w:ascii="Times New Roman" w:hAnsi="Times New Roman" w:cs="Times New Roman"/>
                <w:sz w:val="18"/>
                <w:szCs w:val="18"/>
              </w:rPr>
              <w:br/>
              <w:t xml:space="preserve">Электрооборудование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br/>
              <w:t xml:space="preserve">п. </w:t>
            </w:r>
            <w:proofErr w:type="gramStart"/>
            <w:r w:rsidRPr="00C96190">
              <w:rPr>
                <w:rFonts w:ascii="Times New Roman" w:hAnsi="Times New Roman" w:cs="Times New Roman"/>
                <w:sz w:val="18"/>
                <w:szCs w:val="18"/>
              </w:rPr>
              <w:t>м</w:t>
            </w:r>
            <w:proofErr w:type="gramEnd"/>
          </w:p>
        </w:tc>
      </w:tr>
      <w:tr w:rsidR="008209F4" w:rsidRPr="00C96190" w:rsidTr="008209F4">
        <w:trPr>
          <w:trHeight w:val="36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Сети            </w:t>
            </w:r>
            <w:r w:rsidRPr="00C96190">
              <w:rPr>
                <w:rFonts w:ascii="Times New Roman" w:hAnsi="Times New Roman" w:cs="Times New Roman"/>
                <w:sz w:val="18"/>
                <w:szCs w:val="18"/>
              </w:rPr>
              <w:br/>
              <w:t xml:space="preserve">Осветительные точки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br/>
              <w:t>шт.</w:t>
            </w:r>
          </w:p>
        </w:tc>
      </w:tr>
      <w:tr w:rsidR="008209F4" w:rsidRPr="00C96190" w:rsidTr="008209F4">
        <w:trPr>
          <w:trHeight w:val="24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Электродвигатели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шт.</w:t>
            </w:r>
          </w:p>
        </w:tc>
      </w:tr>
      <w:tr w:rsidR="008209F4" w:rsidRPr="00C96190" w:rsidTr="008209F4">
        <w:trPr>
          <w:trHeight w:val="24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Лифты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jc w:val="center"/>
              <w:rPr>
                <w:rFonts w:ascii="Times New Roman" w:hAnsi="Times New Roman" w:cs="Times New Roman"/>
                <w:sz w:val="18"/>
                <w:szCs w:val="18"/>
              </w:rPr>
            </w:pPr>
            <w:r w:rsidRPr="00C96190">
              <w:rPr>
                <w:rFonts w:ascii="Times New Roman" w:hAnsi="Times New Roman" w:cs="Times New Roman"/>
                <w:sz w:val="18"/>
                <w:szCs w:val="18"/>
              </w:rPr>
              <w:t>шт.</w:t>
            </w:r>
          </w:p>
        </w:tc>
      </w:tr>
      <w:tr w:rsidR="008209F4" w:rsidRPr="00C96190" w:rsidTr="008209F4">
        <w:trPr>
          <w:trHeight w:val="240"/>
        </w:trPr>
        <w:tc>
          <w:tcPr>
            <w:tcW w:w="4360"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r w:rsidRPr="00C96190">
              <w:rPr>
                <w:rFonts w:ascii="Times New Roman" w:hAnsi="Times New Roman" w:cs="Times New Roman"/>
                <w:sz w:val="18"/>
                <w:szCs w:val="18"/>
              </w:rPr>
              <w:t xml:space="preserve">Прочее инженерное  оборудование             </w:t>
            </w:r>
          </w:p>
        </w:tc>
        <w:tc>
          <w:tcPr>
            <w:tcW w:w="2667" w:type="dxa"/>
            <w:tcBorders>
              <w:top w:val="single" w:sz="4" w:space="0" w:color="000000"/>
              <w:left w:val="single" w:sz="4" w:space="0" w:color="000000"/>
              <w:bottom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rsidR="008209F4" w:rsidRPr="00C96190" w:rsidRDefault="008209F4" w:rsidP="008209F4">
            <w:pPr>
              <w:pStyle w:val="ConsCell"/>
              <w:widowControl/>
              <w:snapToGrid w:val="0"/>
              <w:rPr>
                <w:rFonts w:ascii="Times New Roman" w:hAnsi="Times New Roman" w:cs="Times New Roman"/>
                <w:sz w:val="18"/>
                <w:szCs w:val="18"/>
              </w:rPr>
            </w:pPr>
          </w:p>
        </w:tc>
      </w:tr>
    </w:tbl>
    <w:p w:rsidR="008209F4" w:rsidRPr="00C96190" w:rsidRDefault="008209F4" w:rsidP="008209F4">
      <w:pPr>
        <w:pStyle w:val="ConsNonformat"/>
        <w:widowControl/>
        <w:ind w:left="540" w:right="0"/>
        <w:jc w:val="both"/>
        <w:rPr>
          <w:rFonts w:ascii="Times New Roman" w:hAnsi="Times New Roman" w:cs="Times New Roman"/>
        </w:rPr>
      </w:pPr>
    </w:p>
    <w:p w:rsidR="008209F4" w:rsidRPr="00C96190" w:rsidRDefault="008209F4" w:rsidP="008209F4">
      <w:pPr>
        <w:pStyle w:val="ConsNonformat"/>
        <w:widowControl/>
        <w:ind w:left="540" w:right="0"/>
        <w:rPr>
          <w:rFonts w:ascii="Times New Roman" w:hAnsi="Times New Roman" w:cs="Times New Roman"/>
          <w:sz w:val="24"/>
          <w:szCs w:val="24"/>
        </w:rPr>
      </w:pPr>
      <w:r w:rsidRPr="00C96190">
        <w:rPr>
          <w:rFonts w:ascii="Times New Roman" w:hAnsi="Times New Roman" w:cs="Times New Roman"/>
          <w:sz w:val="24"/>
          <w:szCs w:val="24"/>
        </w:rPr>
        <w:t>На основании результатов осмотра комиссия  считает,  что  строения</w:t>
      </w:r>
    </w:p>
    <w:p w:rsidR="008209F4" w:rsidRPr="00C96190" w:rsidRDefault="008209F4" w:rsidP="008209F4">
      <w:pPr>
        <w:pStyle w:val="ConsNonformat"/>
        <w:widowControl/>
        <w:ind w:left="540" w:right="0"/>
        <w:rPr>
          <w:rFonts w:ascii="Times New Roman" w:hAnsi="Times New Roman" w:cs="Times New Roman"/>
          <w:sz w:val="24"/>
          <w:szCs w:val="24"/>
        </w:rPr>
      </w:pPr>
      <w:r w:rsidRPr="00C96190">
        <w:rPr>
          <w:rFonts w:ascii="Times New Roman" w:hAnsi="Times New Roman" w:cs="Times New Roman"/>
          <w:sz w:val="24"/>
          <w:szCs w:val="24"/>
        </w:rPr>
        <w:t>находятся в хорошем состоянии.</w:t>
      </w:r>
    </w:p>
    <w:p w:rsidR="008209F4" w:rsidRPr="00C96190" w:rsidRDefault="008209F4" w:rsidP="008209F4">
      <w:pPr>
        <w:pStyle w:val="ConsNonformat"/>
        <w:widowControl/>
        <w:ind w:left="540" w:right="0"/>
        <w:rPr>
          <w:rFonts w:ascii="Times New Roman" w:hAnsi="Times New Roman" w:cs="Times New Roman"/>
          <w:sz w:val="24"/>
          <w:szCs w:val="24"/>
        </w:rPr>
      </w:pPr>
    </w:p>
    <w:p w:rsidR="008209F4" w:rsidRPr="00C96190" w:rsidRDefault="008209F4" w:rsidP="008209F4">
      <w:pPr>
        <w:pStyle w:val="ConsNonformat"/>
        <w:widowControl/>
        <w:ind w:left="540" w:right="0"/>
        <w:rPr>
          <w:rFonts w:ascii="Times New Roman" w:hAnsi="Times New Roman" w:cs="Times New Roman"/>
          <w:sz w:val="24"/>
          <w:szCs w:val="24"/>
        </w:rPr>
      </w:pPr>
    </w:p>
    <w:p w:rsidR="008209F4" w:rsidRPr="00C96190" w:rsidRDefault="008209F4" w:rsidP="008209F4">
      <w:pPr>
        <w:pStyle w:val="ConsNonformat"/>
        <w:widowControl/>
        <w:ind w:left="540" w:right="0"/>
        <w:rPr>
          <w:rFonts w:ascii="Times New Roman" w:hAnsi="Times New Roman" w:cs="Times New Roman"/>
          <w:sz w:val="24"/>
          <w:szCs w:val="24"/>
        </w:rPr>
      </w:pPr>
      <w:r w:rsidRPr="00C96190">
        <w:rPr>
          <w:rFonts w:ascii="Times New Roman" w:hAnsi="Times New Roman" w:cs="Times New Roman"/>
          <w:sz w:val="24"/>
          <w:szCs w:val="24"/>
        </w:rPr>
        <w:t>Исполнитель                                   Представитель Собственников</w:t>
      </w:r>
    </w:p>
    <w:p w:rsidR="008209F4" w:rsidRPr="00C96190" w:rsidRDefault="008209F4" w:rsidP="008209F4">
      <w:pPr>
        <w:pStyle w:val="ConsNonformat"/>
        <w:widowControl/>
        <w:ind w:left="540" w:right="0"/>
        <w:rPr>
          <w:rFonts w:ascii="Times New Roman" w:hAnsi="Times New Roman" w:cs="Times New Roman"/>
          <w:sz w:val="24"/>
          <w:szCs w:val="24"/>
        </w:rPr>
      </w:pPr>
      <w:r w:rsidRPr="00C96190">
        <w:rPr>
          <w:rFonts w:ascii="Times New Roman" w:hAnsi="Times New Roman" w:cs="Times New Roman"/>
          <w:sz w:val="24"/>
          <w:szCs w:val="24"/>
        </w:rPr>
        <w:t>____________________                  _______________________</w:t>
      </w:r>
    </w:p>
    <w:p w:rsidR="008209F4" w:rsidRPr="00C96190" w:rsidRDefault="008209F4" w:rsidP="008209F4">
      <w:pPr>
        <w:rPr>
          <w:rFonts w:ascii="Times New Roman" w:hAnsi="Times New Roman" w:cs="Times New Roman"/>
          <w:sz w:val="28"/>
          <w:szCs w:val="20"/>
        </w:rPr>
      </w:pPr>
    </w:p>
    <w:p w:rsidR="000639FB" w:rsidRPr="00C96190" w:rsidRDefault="000639FB" w:rsidP="000639FB">
      <w:pPr>
        <w:spacing w:after="0" w:line="360" w:lineRule="auto"/>
        <w:jc w:val="both"/>
        <w:rPr>
          <w:rFonts w:ascii="Times New Roman" w:hAnsi="Times New Roman" w:cs="Times New Roman"/>
          <w:sz w:val="24"/>
          <w:szCs w:val="24"/>
        </w:rPr>
      </w:pPr>
    </w:p>
    <w:p w:rsidR="008209F4" w:rsidRPr="00C96190" w:rsidRDefault="008209F4" w:rsidP="008209F4">
      <w:pPr>
        <w:spacing w:after="0" w:line="240" w:lineRule="auto"/>
        <w:jc w:val="center"/>
        <w:rPr>
          <w:rFonts w:ascii="Times New Roman" w:hAnsi="Times New Roman" w:cs="Times New Roman"/>
          <w:sz w:val="24"/>
          <w:szCs w:val="24"/>
        </w:rPr>
      </w:pPr>
      <w:r w:rsidRPr="00C96190">
        <w:rPr>
          <w:rFonts w:ascii="Times New Roman" w:hAnsi="Times New Roman" w:cs="Times New Roman"/>
          <w:sz w:val="24"/>
          <w:szCs w:val="24"/>
        </w:rPr>
        <w:lastRenderedPageBreak/>
        <w:t xml:space="preserve">                                                               </w:t>
      </w:r>
      <w:r w:rsidR="00CE03BD">
        <w:rPr>
          <w:rFonts w:ascii="Times New Roman" w:hAnsi="Times New Roman" w:cs="Times New Roman"/>
          <w:sz w:val="24"/>
          <w:szCs w:val="24"/>
        </w:rPr>
        <w:t xml:space="preserve">                  Приложение № 2</w:t>
      </w:r>
      <w:r w:rsidRPr="00C96190">
        <w:rPr>
          <w:rFonts w:ascii="Times New Roman" w:hAnsi="Times New Roman" w:cs="Times New Roman"/>
          <w:sz w:val="24"/>
          <w:szCs w:val="24"/>
        </w:rPr>
        <w:t xml:space="preserve"> к договору управления</w:t>
      </w:r>
    </w:p>
    <w:p w:rsidR="008209F4" w:rsidRPr="00C96190" w:rsidRDefault="008209F4" w:rsidP="008209F4">
      <w:pPr>
        <w:spacing w:after="0" w:line="240" w:lineRule="auto"/>
        <w:jc w:val="center"/>
        <w:rPr>
          <w:rFonts w:ascii="Times New Roman" w:hAnsi="Times New Roman" w:cs="Times New Roman"/>
          <w:sz w:val="24"/>
          <w:szCs w:val="24"/>
        </w:rPr>
      </w:pPr>
      <w:r w:rsidRPr="00C96190">
        <w:rPr>
          <w:rFonts w:ascii="Times New Roman" w:hAnsi="Times New Roman" w:cs="Times New Roman"/>
          <w:sz w:val="24"/>
          <w:szCs w:val="24"/>
        </w:rPr>
        <w:t xml:space="preserve">                                                                         многоквартирным домом по адресу:</w:t>
      </w:r>
    </w:p>
    <w:p w:rsidR="008209F4" w:rsidRPr="00C96190" w:rsidRDefault="008209F4" w:rsidP="008209F4">
      <w:pPr>
        <w:spacing w:after="0" w:line="240" w:lineRule="auto"/>
        <w:jc w:val="center"/>
        <w:rPr>
          <w:rFonts w:ascii="Times New Roman" w:hAnsi="Times New Roman" w:cs="Times New Roman"/>
          <w:sz w:val="24"/>
          <w:szCs w:val="24"/>
        </w:rPr>
      </w:pPr>
      <w:r w:rsidRPr="00C96190">
        <w:rPr>
          <w:rFonts w:ascii="Times New Roman" w:hAnsi="Times New Roman" w:cs="Times New Roman"/>
          <w:sz w:val="24"/>
          <w:szCs w:val="24"/>
        </w:rPr>
        <w:t xml:space="preserve">                                                                       МО, г. Фрязино, ул. Горького, д. </w:t>
      </w:r>
      <w:r w:rsidR="00591EA0">
        <w:rPr>
          <w:rFonts w:ascii="Times New Roman" w:hAnsi="Times New Roman" w:cs="Times New Roman"/>
          <w:sz w:val="24"/>
          <w:szCs w:val="24"/>
        </w:rPr>
        <w:t>3</w:t>
      </w:r>
    </w:p>
    <w:p w:rsidR="000639FB" w:rsidRPr="00C96190" w:rsidRDefault="008209F4" w:rsidP="008209F4">
      <w:pPr>
        <w:spacing w:after="0" w:line="360" w:lineRule="auto"/>
        <w:jc w:val="center"/>
        <w:rPr>
          <w:rFonts w:ascii="Times New Roman" w:hAnsi="Times New Roman" w:cs="Times New Roman"/>
          <w:sz w:val="24"/>
          <w:szCs w:val="24"/>
        </w:rPr>
      </w:pPr>
      <w:r w:rsidRPr="00C96190">
        <w:rPr>
          <w:rFonts w:ascii="Times New Roman" w:hAnsi="Times New Roman" w:cs="Times New Roman"/>
          <w:sz w:val="24"/>
          <w:szCs w:val="24"/>
        </w:rPr>
        <w:t xml:space="preserve">                                                   от ____._____.______ </w:t>
      </w:r>
      <w:proofErr w:type="gramStart"/>
      <w:r w:rsidRPr="00C96190">
        <w:rPr>
          <w:rFonts w:ascii="Times New Roman" w:hAnsi="Times New Roman" w:cs="Times New Roman"/>
          <w:sz w:val="24"/>
          <w:szCs w:val="24"/>
        </w:rPr>
        <w:t>г</w:t>
      </w:r>
      <w:proofErr w:type="gramEnd"/>
      <w:r w:rsidRPr="00C96190">
        <w:rPr>
          <w:rFonts w:ascii="Times New Roman" w:hAnsi="Times New Roman" w:cs="Times New Roman"/>
          <w:sz w:val="24"/>
          <w:szCs w:val="24"/>
        </w:rPr>
        <w:t>.</w:t>
      </w:r>
    </w:p>
    <w:p w:rsidR="008209F4" w:rsidRPr="00C96190" w:rsidRDefault="008209F4" w:rsidP="008209F4">
      <w:pPr>
        <w:spacing w:after="0" w:line="360" w:lineRule="auto"/>
        <w:jc w:val="center"/>
        <w:rPr>
          <w:rFonts w:ascii="Times New Roman" w:hAnsi="Times New Roman" w:cs="Times New Roman"/>
          <w:sz w:val="24"/>
          <w:szCs w:val="24"/>
        </w:rPr>
      </w:pPr>
    </w:p>
    <w:p w:rsidR="008209F4" w:rsidRPr="00C96190" w:rsidRDefault="008209F4" w:rsidP="008209F4">
      <w:pPr>
        <w:spacing w:after="0" w:line="360" w:lineRule="auto"/>
        <w:jc w:val="center"/>
        <w:rPr>
          <w:rFonts w:ascii="Times New Roman" w:hAnsi="Times New Roman" w:cs="Times New Roman"/>
          <w:sz w:val="24"/>
          <w:szCs w:val="24"/>
        </w:rPr>
      </w:pPr>
      <w:r w:rsidRPr="00C96190">
        <w:rPr>
          <w:rFonts w:ascii="Times New Roman" w:hAnsi="Times New Roman" w:cs="Times New Roman"/>
          <w:sz w:val="24"/>
          <w:szCs w:val="24"/>
        </w:rPr>
        <w:t>ПЕРЕЧЕНЬ</w:t>
      </w:r>
    </w:p>
    <w:p w:rsidR="008209F4" w:rsidRPr="00C96190" w:rsidRDefault="008209F4" w:rsidP="008209F4">
      <w:pPr>
        <w:spacing w:after="0" w:line="360" w:lineRule="auto"/>
        <w:jc w:val="center"/>
        <w:rPr>
          <w:rFonts w:ascii="Times New Roman" w:hAnsi="Times New Roman" w:cs="Times New Roman"/>
          <w:sz w:val="24"/>
          <w:szCs w:val="24"/>
        </w:rPr>
      </w:pPr>
      <w:r w:rsidRPr="00C96190">
        <w:rPr>
          <w:rFonts w:ascii="Times New Roman" w:hAnsi="Times New Roman" w:cs="Times New Roman"/>
          <w:sz w:val="24"/>
          <w:szCs w:val="24"/>
        </w:rPr>
        <w:t xml:space="preserve">обязательных работ и услуг по содержанию и ремонту общего имущества собственников помещений в многоквартирном доме, расположенном по адресу: Московская область, г. Фрязино, ул. Горького, д. </w:t>
      </w:r>
      <w:r w:rsidR="00591EA0">
        <w:rPr>
          <w:rFonts w:ascii="Times New Roman" w:hAnsi="Times New Roman" w:cs="Times New Roman"/>
          <w:sz w:val="24"/>
          <w:szCs w:val="24"/>
        </w:rPr>
        <w:t>3</w:t>
      </w:r>
    </w:p>
    <w:tbl>
      <w:tblPr>
        <w:tblW w:w="0" w:type="auto"/>
        <w:tblInd w:w="179" w:type="dxa"/>
        <w:tblLayout w:type="fixed"/>
        <w:tblLook w:val="0000" w:firstRow="0" w:lastRow="0" w:firstColumn="0" w:lastColumn="0" w:noHBand="0" w:noVBand="0"/>
      </w:tblPr>
      <w:tblGrid>
        <w:gridCol w:w="724"/>
        <w:gridCol w:w="4961"/>
        <w:gridCol w:w="1701"/>
        <w:gridCol w:w="1276"/>
        <w:gridCol w:w="1320"/>
      </w:tblGrid>
      <w:tr w:rsidR="008209F4" w:rsidRPr="00C96190" w:rsidTr="008209F4">
        <w:trPr>
          <w:trHeight w:val="1890"/>
        </w:trPr>
        <w:tc>
          <w:tcPr>
            <w:tcW w:w="724" w:type="dxa"/>
            <w:tcBorders>
              <w:top w:val="single" w:sz="1" w:space="0" w:color="000000"/>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eastAsia="Times New Roman CYR" w:hAnsi="Times New Roman" w:cs="Times New Roman"/>
                <w:b/>
                <w:bCs/>
                <w:color w:val="000000"/>
                <w:sz w:val="20"/>
                <w:szCs w:val="20"/>
              </w:rPr>
            </w:pPr>
            <w:r w:rsidRPr="00C96190">
              <w:rPr>
                <w:rFonts w:ascii="Times New Roman" w:hAnsi="Times New Roman" w:cs="Times New Roman"/>
                <w:b/>
                <w:bCs/>
                <w:color w:val="000000"/>
                <w:sz w:val="20"/>
                <w:szCs w:val="20"/>
              </w:rPr>
              <w:t xml:space="preserve">№ </w:t>
            </w:r>
            <w:proofErr w:type="gramStart"/>
            <w:r w:rsidRPr="00C96190">
              <w:rPr>
                <w:rFonts w:ascii="Times New Roman" w:eastAsia="Times New Roman CYR" w:hAnsi="Times New Roman" w:cs="Times New Roman"/>
                <w:b/>
                <w:bCs/>
                <w:color w:val="000000"/>
                <w:sz w:val="20"/>
                <w:szCs w:val="20"/>
              </w:rPr>
              <w:t>п</w:t>
            </w:r>
            <w:proofErr w:type="gramEnd"/>
            <w:r w:rsidRPr="00C96190">
              <w:rPr>
                <w:rFonts w:ascii="Times New Roman" w:eastAsia="Times New Roman CYR" w:hAnsi="Times New Roman" w:cs="Times New Roman"/>
                <w:b/>
                <w:bCs/>
                <w:color w:val="000000"/>
                <w:sz w:val="20"/>
                <w:szCs w:val="20"/>
              </w:rPr>
              <w:t>/п</w:t>
            </w:r>
          </w:p>
        </w:tc>
        <w:tc>
          <w:tcPr>
            <w:tcW w:w="4961" w:type="dxa"/>
            <w:tcBorders>
              <w:top w:val="single" w:sz="1" w:space="0" w:color="000000"/>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Наименование работ и услуг</w:t>
            </w:r>
          </w:p>
        </w:tc>
        <w:tc>
          <w:tcPr>
            <w:tcW w:w="1701" w:type="dxa"/>
            <w:tcBorders>
              <w:top w:val="single" w:sz="1" w:space="0" w:color="000000"/>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Периодичность выполнения работ и услуг</w:t>
            </w:r>
          </w:p>
        </w:tc>
        <w:tc>
          <w:tcPr>
            <w:tcW w:w="1276" w:type="dxa"/>
            <w:tcBorders>
              <w:top w:val="single" w:sz="1" w:space="0" w:color="000000"/>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Годовая плата (рублей)</w:t>
            </w:r>
          </w:p>
        </w:tc>
        <w:tc>
          <w:tcPr>
            <w:tcW w:w="132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09F4" w:rsidRPr="00C96190" w:rsidRDefault="008209F4" w:rsidP="008209F4">
            <w:pPr>
              <w:autoSpaceDE w:val="0"/>
              <w:snapToGrid w:val="0"/>
              <w:jc w:val="center"/>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Стоимость на 1 кв.м. общей площади (рублей в месяц)</w:t>
            </w:r>
          </w:p>
        </w:tc>
      </w:tr>
      <w:tr w:rsidR="008209F4" w:rsidRPr="00C96190" w:rsidTr="008209F4">
        <w:trPr>
          <w:trHeight w:val="300"/>
        </w:trPr>
        <w:tc>
          <w:tcPr>
            <w:tcW w:w="724" w:type="dxa"/>
            <w:tcBorders>
              <w:top w:val="single" w:sz="1" w:space="0" w:color="000000"/>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1</w:t>
            </w:r>
          </w:p>
        </w:tc>
        <w:tc>
          <w:tcPr>
            <w:tcW w:w="4961" w:type="dxa"/>
            <w:tcBorders>
              <w:top w:val="single" w:sz="1" w:space="0" w:color="000000"/>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2</w:t>
            </w:r>
          </w:p>
        </w:tc>
        <w:tc>
          <w:tcPr>
            <w:tcW w:w="1701" w:type="dxa"/>
            <w:tcBorders>
              <w:top w:val="single" w:sz="1" w:space="0" w:color="000000"/>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3</w:t>
            </w:r>
          </w:p>
        </w:tc>
        <w:tc>
          <w:tcPr>
            <w:tcW w:w="1276" w:type="dxa"/>
            <w:tcBorders>
              <w:top w:val="single" w:sz="1" w:space="0" w:color="000000"/>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4</w:t>
            </w:r>
          </w:p>
        </w:tc>
        <w:tc>
          <w:tcPr>
            <w:tcW w:w="132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5</w:t>
            </w:r>
          </w:p>
        </w:tc>
      </w:tr>
      <w:tr w:rsidR="008209F4" w:rsidRPr="00C96190" w:rsidTr="008209F4">
        <w:trPr>
          <w:trHeight w:val="300"/>
        </w:trPr>
        <w:tc>
          <w:tcPr>
            <w:tcW w:w="724" w:type="dxa"/>
            <w:tcBorders>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hAnsi="Times New Roman" w:cs="Times New Roman"/>
                <w:b/>
                <w:bCs/>
                <w:color w:val="000000"/>
                <w:sz w:val="20"/>
                <w:szCs w:val="20"/>
                <w:lang w:val="en-US"/>
              </w:rPr>
            </w:pPr>
            <w:r w:rsidRPr="00C96190">
              <w:rPr>
                <w:rFonts w:ascii="Times New Roman" w:hAnsi="Times New Roman" w:cs="Times New Roman"/>
                <w:b/>
                <w:bCs/>
                <w:color w:val="000000"/>
                <w:sz w:val="20"/>
                <w:szCs w:val="20"/>
                <w:lang w:val="en-US"/>
              </w:rPr>
              <w:t>I.</w:t>
            </w:r>
          </w:p>
        </w:tc>
        <w:tc>
          <w:tcPr>
            <w:tcW w:w="4961" w:type="dxa"/>
            <w:tcBorders>
              <w:left w:val="single" w:sz="1" w:space="0" w:color="000000"/>
              <w:bottom w:val="single" w:sz="1" w:space="0" w:color="000000"/>
            </w:tcBorders>
            <w:shd w:val="clear" w:color="auto" w:fill="auto"/>
            <w:vAlign w:val="center"/>
          </w:tcPr>
          <w:p w:rsidR="008209F4" w:rsidRPr="00C96190" w:rsidRDefault="008209F4" w:rsidP="008209F4">
            <w:pPr>
              <w:autoSpaceDE w:val="0"/>
              <w:snapToGrid w:val="0"/>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Техническое обслуживание инженерного оборудования и конструктивных элементов здания</w:t>
            </w:r>
          </w:p>
        </w:tc>
        <w:tc>
          <w:tcPr>
            <w:tcW w:w="1701" w:type="dxa"/>
            <w:tcBorders>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постоянно</w:t>
            </w:r>
          </w:p>
        </w:tc>
        <w:tc>
          <w:tcPr>
            <w:tcW w:w="1276" w:type="dxa"/>
            <w:tcBorders>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eastAsia="Calibri" w:hAnsi="Times New Roman" w:cs="Times New Roman"/>
                <w:b/>
                <w:bCs/>
                <w:sz w:val="20"/>
                <w:szCs w:val="20"/>
                <w:lang w:val="en-US"/>
              </w:rPr>
            </w:pPr>
            <w:r w:rsidRPr="00C96190">
              <w:rPr>
                <w:rFonts w:ascii="Times New Roman" w:eastAsia="Calibri" w:hAnsi="Times New Roman" w:cs="Times New Roman"/>
                <w:b/>
                <w:bCs/>
                <w:sz w:val="20"/>
                <w:szCs w:val="20"/>
                <w:lang w:val="en-US"/>
              </w:rPr>
              <w:t>142772,44</w:t>
            </w:r>
          </w:p>
        </w:tc>
        <w:tc>
          <w:tcPr>
            <w:tcW w:w="1320" w:type="dxa"/>
            <w:tcBorders>
              <w:left w:val="single" w:sz="1" w:space="0" w:color="000000"/>
              <w:bottom w:val="single" w:sz="1" w:space="0" w:color="000000"/>
              <w:right w:val="single" w:sz="1" w:space="0" w:color="000000"/>
            </w:tcBorders>
            <w:shd w:val="clear" w:color="auto" w:fill="auto"/>
            <w:vAlign w:val="center"/>
          </w:tcPr>
          <w:p w:rsidR="008209F4" w:rsidRPr="00C96190" w:rsidRDefault="008209F4" w:rsidP="008209F4">
            <w:pPr>
              <w:autoSpaceDE w:val="0"/>
              <w:snapToGrid w:val="0"/>
              <w:jc w:val="center"/>
              <w:rPr>
                <w:rFonts w:ascii="Times New Roman" w:eastAsia="Calibri" w:hAnsi="Times New Roman" w:cs="Times New Roman"/>
                <w:b/>
                <w:bCs/>
                <w:sz w:val="20"/>
                <w:szCs w:val="20"/>
              </w:rPr>
            </w:pPr>
            <w:r w:rsidRPr="00C96190">
              <w:rPr>
                <w:rFonts w:ascii="Times New Roman" w:eastAsia="Calibri" w:hAnsi="Times New Roman" w:cs="Times New Roman"/>
                <w:b/>
                <w:bCs/>
                <w:sz w:val="20"/>
                <w:szCs w:val="20"/>
              </w:rPr>
              <w:t>7,66</w:t>
            </w:r>
          </w:p>
        </w:tc>
      </w:tr>
      <w:tr w:rsidR="008209F4" w:rsidRPr="00C96190" w:rsidTr="008209F4">
        <w:trPr>
          <w:trHeight w:val="756"/>
        </w:trPr>
        <w:tc>
          <w:tcPr>
            <w:tcW w:w="9982" w:type="dxa"/>
            <w:gridSpan w:val="5"/>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proofErr w:type="gramStart"/>
            <w:r w:rsidRPr="00C96190">
              <w:rPr>
                <w:rFonts w:ascii="Times New Roman" w:eastAsia="Times New Roman CYR" w:hAnsi="Times New Roman" w:cs="Times New Roman"/>
                <w:b/>
                <w:bCs/>
                <w:color w:val="000000"/>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8209F4" w:rsidRPr="00C96190" w:rsidTr="008209F4">
        <w:trPr>
          <w:trHeight w:val="272"/>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1</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отношении всех видов фундаментов:</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right"/>
              <w:rPr>
                <w:rFonts w:ascii="Times New Roman" w:hAnsi="Times New Roman" w:cs="Times New Roman"/>
                <w:color w:val="000000"/>
                <w:sz w:val="20"/>
                <w:szCs w:val="20"/>
              </w:rPr>
            </w:pP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jc w:val="right"/>
              <w:rPr>
                <w:rFonts w:ascii="Times New Roman" w:hAnsi="Times New Roman" w:cs="Times New Roman"/>
                <w:color w:val="000000"/>
                <w:sz w:val="20"/>
                <w:szCs w:val="20"/>
              </w:rPr>
            </w:pPr>
          </w:p>
        </w:tc>
      </w:tr>
      <w:tr w:rsidR="008209F4" w:rsidRPr="00C96190" w:rsidTr="008209F4">
        <w:trPr>
          <w:trHeight w:val="701"/>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5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технического состояния видимых частей конструкций с выявлением:</w:t>
            </w:r>
          </w:p>
          <w:p w:rsidR="008209F4" w:rsidRPr="00C96190" w:rsidRDefault="008209F4" w:rsidP="008209F4">
            <w:pPr>
              <w:autoSpaceDE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признаков неравномерных осадок фундаментов всех типов;</w:t>
            </w:r>
          </w:p>
          <w:p w:rsidR="008209F4" w:rsidRPr="00C96190" w:rsidRDefault="008209F4" w:rsidP="008209F4">
            <w:pPr>
              <w:autoSpaceDE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23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3"/>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315"/>
        </w:trPr>
        <w:tc>
          <w:tcPr>
            <w:tcW w:w="724" w:type="dxa"/>
            <w:tcBorders>
              <w:top w:val="single" w:sz="1" w:space="0" w:color="000000"/>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lastRenderedPageBreak/>
              <w:t>2</w:t>
            </w:r>
          </w:p>
        </w:tc>
        <w:tc>
          <w:tcPr>
            <w:tcW w:w="4961" w:type="dxa"/>
            <w:tcBorders>
              <w:top w:val="single" w:sz="1" w:space="0" w:color="000000"/>
              <w:left w:val="single" w:sz="1" w:space="0" w:color="000000"/>
              <w:bottom w:val="single" w:sz="1" w:space="0" w:color="000000"/>
            </w:tcBorders>
            <w:shd w:val="clear" w:color="auto" w:fill="auto"/>
            <w:vAlign w:val="center"/>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зданиях с подвалами:</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793"/>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271"/>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708"/>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proofErr w:type="gramStart"/>
            <w:r w:rsidRPr="00C96190">
              <w:rPr>
                <w:rFonts w:ascii="Times New Roman" w:eastAsia="Times New Roman CYR" w:hAnsi="Times New Roman" w:cs="Times New Roman"/>
                <w:color w:val="000000"/>
                <w:sz w:val="20"/>
                <w:szCs w:val="20"/>
              </w:rPr>
              <w:t>контроль за</w:t>
            </w:r>
            <w:proofErr w:type="gramEnd"/>
            <w:r w:rsidRPr="00C96190">
              <w:rPr>
                <w:rFonts w:ascii="Times New Roman" w:eastAsia="Times New Roman CYR" w:hAnsi="Times New Roman" w:cs="Times New Roman"/>
                <w:color w:val="000000"/>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63"/>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3</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для надлежащего содержания стен многоквартирных домов:</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394"/>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26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282"/>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89"/>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63"/>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4</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перекрытий и покрытий многоквартирных домов:</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84"/>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27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lastRenderedPageBreak/>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9"/>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3"/>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7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5</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колонн и столбов многоквартирных домов:</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7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254"/>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259"/>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контроль состояния металлических закладных деталей в домах со сборными и монолитными железобетонными колоннами;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84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702"/>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6</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балок (ригелей) перекрытий и покрытий многоквартирных домов:</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69"/>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26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lastRenderedPageBreak/>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83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63"/>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7</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крыш многоквартирных домов:</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31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кровли на отсутствие протечек;</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0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проверка </w:t>
            </w:r>
            <w:proofErr w:type="spellStart"/>
            <w:r w:rsidRPr="00C96190">
              <w:rPr>
                <w:rFonts w:ascii="Times New Roman" w:eastAsia="Times New Roman CYR" w:hAnsi="Times New Roman" w:cs="Times New Roman"/>
                <w:color w:val="000000"/>
                <w:sz w:val="20"/>
                <w:szCs w:val="20"/>
              </w:rPr>
              <w:t>молниезащитных</w:t>
            </w:r>
            <w:proofErr w:type="spellEnd"/>
            <w:r w:rsidRPr="00C96190">
              <w:rPr>
                <w:rFonts w:ascii="Times New Roman" w:eastAsia="Times New Roman CYR" w:hAnsi="Times New Roman" w:cs="Times New Roman"/>
                <w:color w:val="000000"/>
                <w:sz w:val="20"/>
                <w:szCs w:val="20"/>
              </w:rPr>
              <w:t xml:space="preserve"> устройств, заземления мачт и другого оборудования, расположенного на крыше;</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831"/>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8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проверка состояния защитных бетонных плит и ограждений, фильтрующей способности дренирующего слоя, мест </w:t>
            </w:r>
            <w:proofErr w:type="spellStart"/>
            <w:r w:rsidRPr="00C96190">
              <w:rPr>
                <w:rFonts w:ascii="Times New Roman" w:eastAsia="Times New Roman CYR" w:hAnsi="Times New Roman" w:cs="Times New Roman"/>
                <w:color w:val="000000"/>
                <w:sz w:val="20"/>
                <w:szCs w:val="20"/>
              </w:rPr>
              <w:t>опирания</w:t>
            </w:r>
            <w:proofErr w:type="spellEnd"/>
            <w:r w:rsidRPr="00C96190">
              <w:rPr>
                <w:rFonts w:ascii="Times New Roman" w:eastAsia="Times New Roman CYR" w:hAnsi="Times New Roman" w:cs="Times New Roman"/>
                <w:color w:val="000000"/>
                <w:sz w:val="20"/>
                <w:szCs w:val="20"/>
              </w:rPr>
              <w:t xml:space="preserve"> железобетонных коробов и других элементов на эксплуатируемых крышах;</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54"/>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температурно-влажностного режима и воздухообмена на чердаке;</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48"/>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контроль состояния оборудования или устройств, предотвращающих образование наледи и сосулек;</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259"/>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осмотр потолков верхних этажей домов с совмещенными (</w:t>
            </w:r>
            <w:proofErr w:type="spellStart"/>
            <w:r w:rsidRPr="00C96190">
              <w:rPr>
                <w:rFonts w:ascii="Times New Roman" w:eastAsia="Times New Roman CYR" w:hAnsi="Times New Roman" w:cs="Times New Roman"/>
                <w:color w:val="000000"/>
                <w:sz w:val="20"/>
                <w:szCs w:val="20"/>
              </w:rPr>
              <w:t>бесчердачными</w:t>
            </w:r>
            <w:proofErr w:type="spellEnd"/>
            <w:r w:rsidRPr="00C96190">
              <w:rPr>
                <w:rFonts w:ascii="Times New Roman" w:eastAsia="Times New Roman CYR" w:hAnsi="Times New Roman" w:cs="Times New Roman"/>
                <w:color w:val="000000"/>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709"/>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63"/>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и при необходимости очистка кровли от скопления снега и наледи;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68"/>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проверка и при необходимости восстановление защитного окрасочного слоя металлических элементов, окраска металлических креплений кровель </w:t>
            </w:r>
            <w:r w:rsidRPr="00C96190">
              <w:rPr>
                <w:rFonts w:ascii="Times New Roman" w:eastAsia="Times New Roman CYR" w:hAnsi="Times New Roman" w:cs="Times New Roman"/>
                <w:color w:val="000000"/>
                <w:sz w:val="20"/>
                <w:szCs w:val="20"/>
              </w:rPr>
              <w:lastRenderedPageBreak/>
              <w:t>антикоррозийными защитными красками и составами;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82"/>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lastRenderedPageBreak/>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проверка и при необходимости восстановление насыпного </w:t>
            </w:r>
            <w:proofErr w:type="spellStart"/>
            <w:r w:rsidRPr="00C96190">
              <w:rPr>
                <w:rFonts w:ascii="Times New Roman" w:eastAsia="Times New Roman CYR" w:hAnsi="Times New Roman" w:cs="Times New Roman"/>
                <w:color w:val="000000"/>
                <w:sz w:val="20"/>
                <w:szCs w:val="20"/>
              </w:rPr>
              <w:t>пригрузочного</w:t>
            </w:r>
            <w:proofErr w:type="spellEnd"/>
            <w:r w:rsidRPr="00C96190">
              <w:rPr>
                <w:rFonts w:ascii="Times New Roman" w:eastAsia="Times New Roman CYR" w:hAnsi="Times New Roman" w:cs="Times New Roman"/>
                <w:color w:val="000000"/>
                <w:sz w:val="20"/>
                <w:szCs w:val="20"/>
              </w:rPr>
              <w:t xml:space="preserve"> защитного слоя для </w:t>
            </w:r>
            <w:proofErr w:type="spellStart"/>
            <w:r w:rsidRPr="00C96190">
              <w:rPr>
                <w:rFonts w:ascii="Times New Roman" w:eastAsia="Times New Roman CYR" w:hAnsi="Times New Roman" w:cs="Times New Roman"/>
                <w:color w:val="000000"/>
                <w:sz w:val="20"/>
                <w:szCs w:val="20"/>
              </w:rPr>
              <w:t>эластомерных</w:t>
            </w:r>
            <w:proofErr w:type="spellEnd"/>
            <w:r w:rsidRPr="00C96190">
              <w:rPr>
                <w:rFonts w:ascii="Times New Roman" w:eastAsia="Times New Roman CYR" w:hAnsi="Times New Roman" w:cs="Times New Roman"/>
                <w:color w:val="000000"/>
                <w:sz w:val="20"/>
                <w:szCs w:val="20"/>
              </w:rPr>
              <w:t xml:space="preserve"> или термопластичных мембран балластного способа соединения кровель;</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8"/>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проверка и при необходимости восстановление пешеходных дорожек в местах пешеходных зон кровель из </w:t>
            </w:r>
            <w:proofErr w:type="spellStart"/>
            <w:r w:rsidRPr="00C96190">
              <w:rPr>
                <w:rFonts w:ascii="Times New Roman" w:eastAsia="Times New Roman CYR" w:hAnsi="Times New Roman" w:cs="Times New Roman"/>
                <w:color w:val="000000"/>
                <w:sz w:val="20"/>
                <w:szCs w:val="20"/>
              </w:rPr>
              <w:t>эластомерных</w:t>
            </w:r>
            <w:proofErr w:type="spellEnd"/>
            <w:r w:rsidRPr="00C96190">
              <w:rPr>
                <w:rFonts w:ascii="Times New Roman" w:eastAsia="Times New Roman CYR" w:hAnsi="Times New Roman" w:cs="Times New Roman"/>
                <w:color w:val="000000"/>
                <w:sz w:val="20"/>
                <w:szCs w:val="20"/>
              </w:rPr>
              <w:t xml:space="preserve"> и термопластичных материалов;</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92"/>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79"/>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53"/>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8</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лестниц многоквартирных домов:</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702"/>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83"/>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proofErr w:type="gramStart"/>
            <w:r w:rsidRPr="00C96190">
              <w:rPr>
                <w:rFonts w:ascii="Times New Roman" w:eastAsia="Times New Roman CYR" w:hAnsi="Times New Roman" w:cs="Times New Roman"/>
                <w:color w:val="000000"/>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6190">
              <w:rPr>
                <w:rFonts w:ascii="Times New Roman" w:eastAsia="Times New Roman CYR" w:hAnsi="Times New Roman" w:cs="Times New Roman"/>
                <w:color w:val="000000"/>
                <w:sz w:val="20"/>
                <w:szCs w:val="20"/>
              </w:rPr>
              <w:t>проступях</w:t>
            </w:r>
            <w:proofErr w:type="spellEnd"/>
            <w:r w:rsidRPr="00C96190">
              <w:rPr>
                <w:rFonts w:ascii="Times New Roman" w:eastAsia="Times New Roman CYR" w:hAnsi="Times New Roman" w:cs="Times New Roman"/>
                <w:color w:val="000000"/>
                <w:sz w:val="20"/>
                <w:szCs w:val="20"/>
              </w:rPr>
              <w:t xml:space="preserve"> в домах с железобетонными лестницами;</w:t>
            </w:r>
            <w:proofErr w:type="gramEnd"/>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8"/>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выявление прогибов </w:t>
            </w:r>
            <w:proofErr w:type="spellStart"/>
            <w:r w:rsidRPr="00C96190">
              <w:rPr>
                <w:rFonts w:ascii="Times New Roman" w:eastAsia="Times New Roman CYR" w:hAnsi="Times New Roman" w:cs="Times New Roman"/>
                <w:color w:val="000000"/>
                <w:sz w:val="20"/>
                <w:szCs w:val="20"/>
              </w:rPr>
              <w:t>косоуров</w:t>
            </w:r>
            <w:proofErr w:type="spellEnd"/>
            <w:r w:rsidRPr="00C96190">
              <w:rPr>
                <w:rFonts w:ascii="Times New Roman" w:eastAsia="Times New Roman CYR" w:hAnsi="Times New Roman" w:cs="Times New Roman"/>
                <w:color w:val="000000"/>
                <w:sz w:val="20"/>
                <w:szCs w:val="20"/>
              </w:rPr>
              <w:t xml:space="preserve">, нарушения связи </w:t>
            </w:r>
            <w:proofErr w:type="spellStart"/>
            <w:r w:rsidRPr="00C96190">
              <w:rPr>
                <w:rFonts w:ascii="Times New Roman" w:eastAsia="Times New Roman CYR" w:hAnsi="Times New Roman" w:cs="Times New Roman"/>
                <w:color w:val="000000"/>
                <w:sz w:val="20"/>
                <w:szCs w:val="20"/>
              </w:rPr>
              <w:t>косоуров</w:t>
            </w:r>
            <w:proofErr w:type="spellEnd"/>
            <w:r w:rsidRPr="00C96190">
              <w:rPr>
                <w:rFonts w:ascii="Times New Roman" w:eastAsia="Times New Roman CYR" w:hAnsi="Times New Roman" w:cs="Times New Roman"/>
                <w:color w:val="000000"/>
                <w:sz w:val="20"/>
                <w:szCs w:val="20"/>
              </w:rPr>
              <w:t xml:space="preserve"> с площадками, коррозии металлических конструкций в домах с лестницами по </w:t>
            </w:r>
            <w:proofErr w:type="gramStart"/>
            <w:r w:rsidRPr="00C96190">
              <w:rPr>
                <w:rFonts w:ascii="Times New Roman" w:eastAsia="Times New Roman CYR" w:hAnsi="Times New Roman" w:cs="Times New Roman"/>
                <w:color w:val="000000"/>
                <w:sz w:val="20"/>
                <w:szCs w:val="20"/>
              </w:rPr>
              <w:t>стальным</w:t>
            </w:r>
            <w:proofErr w:type="gramEnd"/>
            <w:r w:rsidRPr="00C96190">
              <w:rPr>
                <w:rFonts w:ascii="Times New Roman" w:eastAsia="Times New Roman CYR" w:hAnsi="Times New Roman" w:cs="Times New Roman"/>
                <w:color w:val="000000"/>
                <w:sz w:val="20"/>
                <w:szCs w:val="20"/>
              </w:rPr>
              <w:t xml:space="preserve"> </w:t>
            </w:r>
            <w:proofErr w:type="spellStart"/>
            <w:r w:rsidRPr="00C96190">
              <w:rPr>
                <w:rFonts w:ascii="Times New Roman" w:eastAsia="Times New Roman CYR" w:hAnsi="Times New Roman" w:cs="Times New Roman"/>
                <w:color w:val="000000"/>
                <w:sz w:val="20"/>
                <w:szCs w:val="20"/>
              </w:rPr>
              <w:t>косоурам</w:t>
            </w:r>
            <w:proofErr w:type="spellEnd"/>
            <w:r w:rsidRPr="00C96190">
              <w:rPr>
                <w:rFonts w:ascii="Times New Roman" w:eastAsia="Times New Roman CYR" w:hAnsi="Times New Roman" w:cs="Times New Roman"/>
                <w:color w:val="000000"/>
                <w:sz w:val="20"/>
                <w:szCs w:val="20"/>
              </w:rPr>
              <w:t>;</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82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8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проверка состояния и при необходимости восстановление штукатурного слоя или окраска металлических </w:t>
            </w:r>
            <w:proofErr w:type="spellStart"/>
            <w:r w:rsidRPr="00C96190">
              <w:rPr>
                <w:rFonts w:ascii="Times New Roman" w:eastAsia="Times New Roman CYR" w:hAnsi="Times New Roman" w:cs="Times New Roman"/>
                <w:color w:val="000000"/>
                <w:sz w:val="20"/>
                <w:szCs w:val="20"/>
              </w:rPr>
              <w:t>косоуров</w:t>
            </w:r>
            <w:proofErr w:type="spellEnd"/>
            <w:r w:rsidRPr="00C96190">
              <w:rPr>
                <w:rFonts w:ascii="Times New Roman" w:eastAsia="Times New Roman CYR" w:hAnsi="Times New Roman" w:cs="Times New Roman"/>
                <w:color w:val="000000"/>
                <w:sz w:val="20"/>
                <w:szCs w:val="20"/>
              </w:rPr>
              <w:t xml:space="preserve"> краской, обеспечивающей предел огнестойкости 1 час в домах с лестницами по </w:t>
            </w:r>
            <w:proofErr w:type="gramStart"/>
            <w:r w:rsidRPr="00C96190">
              <w:rPr>
                <w:rFonts w:ascii="Times New Roman" w:eastAsia="Times New Roman CYR" w:hAnsi="Times New Roman" w:cs="Times New Roman"/>
                <w:color w:val="000000"/>
                <w:sz w:val="20"/>
                <w:szCs w:val="20"/>
              </w:rPr>
              <w:t>стальным</w:t>
            </w:r>
            <w:proofErr w:type="gramEnd"/>
            <w:r w:rsidRPr="00C96190">
              <w:rPr>
                <w:rFonts w:ascii="Times New Roman" w:eastAsia="Times New Roman CYR" w:hAnsi="Times New Roman" w:cs="Times New Roman"/>
                <w:color w:val="000000"/>
                <w:sz w:val="20"/>
                <w:szCs w:val="20"/>
              </w:rPr>
              <w:t xml:space="preserve"> </w:t>
            </w:r>
            <w:proofErr w:type="spellStart"/>
            <w:r w:rsidRPr="00C96190">
              <w:rPr>
                <w:rFonts w:ascii="Times New Roman" w:eastAsia="Times New Roman CYR" w:hAnsi="Times New Roman" w:cs="Times New Roman"/>
                <w:color w:val="000000"/>
                <w:sz w:val="20"/>
                <w:szCs w:val="20"/>
              </w:rPr>
              <w:t>косоурам</w:t>
            </w:r>
            <w:proofErr w:type="spellEnd"/>
            <w:r w:rsidRPr="00C96190">
              <w:rPr>
                <w:rFonts w:ascii="Times New Roman" w:eastAsia="Times New Roman CYR" w:hAnsi="Times New Roman" w:cs="Times New Roman"/>
                <w:color w:val="000000"/>
                <w:sz w:val="20"/>
                <w:szCs w:val="20"/>
              </w:rPr>
              <w:t>.</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3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9</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фасадов многоквартирных домов:</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76"/>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lastRenderedPageBreak/>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C96190">
              <w:rPr>
                <w:rFonts w:ascii="Times New Roman" w:eastAsia="Times New Roman CYR" w:hAnsi="Times New Roman" w:cs="Times New Roman"/>
                <w:color w:val="000000"/>
                <w:sz w:val="20"/>
                <w:szCs w:val="20"/>
              </w:rPr>
              <w:t>сплошности</w:t>
            </w:r>
            <w:proofErr w:type="spellEnd"/>
            <w:r w:rsidRPr="00C96190">
              <w:rPr>
                <w:rFonts w:ascii="Times New Roman" w:eastAsia="Times New Roman CYR" w:hAnsi="Times New Roman" w:cs="Times New Roman"/>
                <w:color w:val="000000"/>
                <w:sz w:val="20"/>
                <w:szCs w:val="20"/>
              </w:rPr>
              <w:t xml:space="preserve"> и герметичности наружных водостоков;</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8"/>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контроль состояния и работоспособности подсветки информационных знаков, входов в подъезды (домовые знаки и т.д.);</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831"/>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70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852"/>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709"/>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49"/>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10</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перегородок в многоквартирных домах:</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53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31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звукоизоляции и огнезащиты;</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811"/>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63"/>
        </w:trPr>
        <w:tc>
          <w:tcPr>
            <w:tcW w:w="9982" w:type="dxa"/>
            <w:gridSpan w:val="5"/>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8209F4" w:rsidRPr="00C96190" w:rsidTr="008209F4">
        <w:trPr>
          <w:trHeight w:val="804"/>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11</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FFFFFF"/>
          </w:tcPr>
          <w:p w:rsidR="008209F4" w:rsidRPr="00C96190" w:rsidRDefault="008209F4" w:rsidP="008209F4">
            <w:pPr>
              <w:autoSpaceDE w:val="0"/>
              <w:snapToGrid w:val="0"/>
              <w:rPr>
                <w:rFonts w:ascii="Times New Roman" w:hAnsi="Times New Roman" w:cs="Times New Roman"/>
                <w:color w:val="000000"/>
                <w:sz w:val="20"/>
                <w:szCs w:val="20"/>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tcPr>
          <w:p w:rsidR="008209F4" w:rsidRPr="00C96190" w:rsidRDefault="008209F4" w:rsidP="008209F4">
            <w:pPr>
              <w:autoSpaceDE w:val="0"/>
              <w:snapToGrid w:val="0"/>
              <w:jc w:val="center"/>
              <w:rPr>
                <w:rFonts w:ascii="Times New Roman" w:hAnsi="Times New Roman" w:cs="Times New Roman"/>
                <w:color w:val="000000"/>
                <w:sz w:val="20"/>
                <w:szCs w:val="20"/>
              </w:rPr>
            </w:pPr>
          </w:p>
        </w:tc>
      </w:tr>
      <w:tr w:rsidR="008209F4" w:rsidRPr="00C96190" w:rsidTr="008209F4">
        <w:trPr>
          <w:trHeight w:val="196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lastRenderedPageBreak/>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00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4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контроль состояния и замена неисправных контрольно-измерительных приборов (манометров, термометров и т.п.);</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8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9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83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63"/>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промывка участков водопровода после выполнения ремонтно-строительных работ на водопроводе;</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59"/>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промывка систем водоснабжения для удаления </w:t>
            </w:r>
            <w:proofErr w:type="spellStart"/>
            <w:r w:rsidRPr="00C96190">
              <w:rPr>
                <w:rFonts w:ascii="Times New Roman" w:eastAsia="Times New Roman CYR" w:hAnsi="Times New Roman" w:cs="Times New Roman"/>
                <w:color w:val="000000"/>
                <w:sz w:val="20"/>
                <w:szCs w:val="20"/>
              </w:rPr>
              <w:t>накипно</w:t>
            </w:r>
            <w:proofErr w:type="spellEnd"/>
            <w:r w:rsidRPr="00C96190">
              <w:rPr>
                <w:rFonts w:ascii="Times New Roman" w:eastAsia="Times New Roman CYR" w:hAnsi="Times New Roman" w:cs="Times New Roman"/>
                <w:color w:val="000000"/>
                <w:sz w:val="20"/>
                <w:szCs w:val="20"/>
              </w:rPr>
              <w:t>-коррозионных отложений.</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708"/>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12</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833"/>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61"/>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проведение пробных пусконаладочных работ (пробные топки);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31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удаление воздуха из системы отопления;</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1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lastRenderedPageBreak/>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промывка централизованных систем теплоснабжения для удаления </w:t>
            </w:r>
            <w:proofErr w:type="spellStart"/>
            <w:r w:rsidRPr="00C96190">
              <w:rPr>
                <w:rFonts w:ascii="Times New Roman" w:eastAsia="Times New Roman CYR" w:hAnsi="Times New Roman" w:cs="Times New Roman"/>
                <w:color w:val="000000"/>
                <w:sz w:val="20"/>
                <w:szCs w:val="20"/>
              </w:rPr>
              <w:t>накипно</w:t>
            </w:r>
            <w:proofErr w:type="spellEnd"/>
            <w:r w:rsidRPr="00C96190">
              <w:rPr>
                <w:rFonts w:ascii="Times New Roman" w:eastAsia="Times New Roman CYR" w:hAnsi="Times New Roman" w:cs="Times New Roman"/>
                <w:color w:val="000000"/>
                <w:sz w:val="20"/>
                <w:szCs w:val="20"/>
              </w:rPr>
              <w:t>-коррозионных отложений.</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86"/>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13</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right"/>
              <w:rPr>
                <w:rFonts w:ascii="Times New Roman" w:hAnsi="Times New Roman" w:cs="Times New Roman"/>
                <w:color w:val="000000"/>
                <w:sz w:val="20"/>
                <w:szCs w:val="20"/>
              </w:rPr>
            </w:pP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jc w:val="right"/>
              <w:rPr>
                <w:rFonts w:ascii="Times New Roman" w:hAnsi="Times New Roman" w:cs="Times New Roman"/>
                <w:color w:val="000000"/>
                <w:sz w:val="20"/>
                <w:szCs w:val="20"/>
              </w:rPr>
            </w:pPr>
          </w:p>
        </w:tc>
      </w:tr>
      <w:tr w:rsidR="008209F4" w:rsidRPr="00C96190" w:rsidTr="008209F4">
        <w:trPr>
          <w:trHeight w:val="1264"/>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проверка заземления оболочки </w:t>
            </w:r>
            <w:proofErr w:type="spellStart"/>
            <w:r w:rsidRPr="00C96190">
              <w:rPr>
                <w:rFonts w:ascii="Times New Roman" w:eastAsia="Times New Roman CYR" w:hAnsi="Times New Roman" w:cs="Times New Roman"/>
                <w:color w:val="000000"/>
                <w:sz w:val="20"/>
                <w:szCs w:val="20"/>
              </w:rPr>
              <w:t>электрокабеля</w:t>
            </w:r>
            <w:proofErr w:type="spellEnd"/>
            <w:r w:rsidRPr="00C96190">
              <w:rPr>
                <w:rFonts w:ascii="Times New Roman" w:eastAsia="Times New Roman CYR" w:hAnsi="Times New Roman" w:cs="Times New Roman"/>
                <w:color w:val="000000"/>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4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проверка и обеспечение работоспособности устройств защитного отключения;</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2126"/>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C96190">
              <w:rPr>
                <w:rFonts w:ascii="Times New Roman" w:eastAsia="Times New Roman CYR" w:hAnsi="Times New Roman" w:cs="Times New Roman"/>
                <w:color w:val="000000"/>
                <w:sz w:val="20"/>
                <w:szCs w:val="20"/>
              </w:rPr>
              <w:t>дымоудаления</w:t>
            </w:r>
            <w:proofErr w:type="spellEnd"/>
            <w:r w:rsidRPr="00C96190">
              <w:rPr>
                <w:rFonts w:ascii="Times New Roman" w:eastAsia="Times New Roman CYR" w:hAnsi="Times New Roman" w:cs="Times New Roman"/>
                <w:color w:val="000000"/>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96190">
              <w:rPr>
                <w:rFonts w:ascii="Times New Roman" w:eastAsia="Times New Roman CYR" w:hAnsi="Times New Roman" w:cs="Times New Roman"/>
                <w:color w:val="000000"/>
                <w:sz w:val="20"/>
                <w:szCs w:val="20"/>
              </w:rPr>
              <w:t>молниезащиты</w:t>
            </w:r>
            <w:proofErr w:type="spellEnd"/>
            <w:r w:rsidRPr="00C96190">
              <w:rPr>
                <w:rFonts w:ascii="Times New Roman" w:eastAsia="Times New Roman CYR" w:hAnsi="Times New Roman" w:cs="Times New Roman"/>
                <w:color w:val="000000"/>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6"/>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контроль состояния и замена вышедших из строя датчиков, проводки и оборудования пожарной и охранной сигнализации.</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6"/>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14</w:t>
            </w: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 xml:space="preserve">Работы, выполняемые в целях надлежащего содержания систем вентиляции и </w:t>
            </w:r>
            <w:proofErr w:type="spellStart"/>
            <w:r w:rsidRPr="00C96190">
              <w:rPr>
                <w:rFonts w:ascii="Times New Roman" w:eastAsia="Times New Roman CYR" w:hAnsi="Times New Roman" w:cs="Times New Roman"/>
                <w:b/>
                <w:bCs/>
                <w:color w:val="000000"/>
                <w:sz w:val="20"/>
                <w:szCs w:val="20"/>
              </w:rPr>
              <w:t>дымоудаления</w:t>
            </w:r>
            <w:proofErr w:type="spellEnd"/>
            <w:r w:rsidRPr="00C96190">
              <w:rPr>
                <w:rFonts w:ascii="Times New Roman" w:eastAsia="Times New Roman CYR" w:hAnsi="Times New Roman" w:cs="Times New Roman"/>
                <w:b/>
                <w:bCs/>
                <w:color w:val="000000"/>
                <w:sz w:val="20"/>
                <w:szCs w:val="20"/>
              </w:rPr>
              <w:t xml:space="preserve"> многоквартирных домов:</w:t>
            </w:r>
          </w:p>
        </w:tc>
        <w:tc>
          <w:tcPr>
            <w:tcW w:w="1701"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постоянно</w:t>
            </w: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hAnsi="Times New Roman" w:cs="Times New Roman"/>
                <w:b/>
                <w:bCs/>
                <w:color w:val="000000"/>
                <w:sz w:val="20"/>
                <w:szCs w:val="20"/>
                <w:lang w:val="en-US"/>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hAnsi="Times New Roman" w:cs="Times New Roman"/>
                <w:b/>
                <w:bCs/>
                <w:color w:val="000000"/>
                <w:sz w:val="20"/>
                <w:szCs w:val="20"/>
              </w:rPr>
            </w:pPr>
          </w:p>
        </w:tc>
      </w:tr>
      <w:tr w:rsidR="008209F4" w:rsidRPr="00C96190" w:rsidTr="008209F4">
        <w:trPr>
          <w:trHeight w:val="696"/>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 </w:t>
            </w: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both"/>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техническое обслуживание и сезонное управление оборудованием систем вентиляции и </w:t>
            </w:r>
            <w:proofErr w:type="spellStart"/>
            <w:r w:rsidRPr="00C96190">
              <w:rPr>
                <w:rFonts w:ascii="Times New Roman" w:eastAsia="Times New Roman CYR" w:hAnsi="Times New Roman" w:cs="Times New Roman"/>
                <w:color w:val="000000"/>
                <w:sz w:val="20"/>
                <w:szCs w:val="20"/>
              </w:rPr>
              <w:t>дымоудаления</w:t>
            </w:r>
            <w:proofErr w:type="spellEnd"/>
            <w:r w:rsidRPr="00C96190">
              <w:rPr>
                <w:rFonts w:ascii="Times New Roman" w:eastAsia="Times New Roman CYR" w:hAnsi="Times New Roman" w:cs="Times New Roman"/>
                <w:color w:val="000000"/>
                <w:sz w:val="20"/>
                <w:szCs w:val="20"/>
              </w:rPr>
              <w:t>, определение работоспособности оборудования и элементов систем;</w:t>
            </w:r>
          </w:p>
          <w:p w:rsidR="008209F4" w:rsidRPr="00C96190" w:rsidRDefault="008209F4" w:rsidP="008209F4">
            <w:pPr>
              <w:autoSpaceDE w:val="0"/>
              <w:rPr>
                <w:rFonts w:ascii="Times New Roman" w:eastAsia="Calibri" w:hAnsi="Times New Roman" w:cs="Times New Roman"/>
              </w:rPr>
            </w:pPr>
          </w:p>
        </w:tc>
        <w:tc>
          <w:tcPr>
            <w:tcW w:w="1701"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696"/>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Calibri" w:hAnsi="Times New Roman" w:cs="Times New Roman"/>
              </w:rPr>
            </w:pP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both"/>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контроль состояния, выявление и устранение причин недопустимых вибраций и шума при работе вентиляционной установки;</w:t>
            </w:r>
          </w:p>
          <w:p w:rsidR="008209F4" w:rsidRPr="00C96190" w:rsidRDefault="008209F4" w:rsidP="008209F4">
            <w:pPr>
              <w:autoSpaceDE w:val="0"/>
              <w:rPr>
                <w:rFonts w:ascii="Times New Roman" w:eastAsia="Calibri" w:hAnsi="Times New Roman" w:cs="Times New Roman"/>
              </w:rPr>
            </w:pPr>
          </w:p>
        </w:tc>
        <w:tc>
          <w:tcPr>
            <w:tcW w:w="1701"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696"/>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Calibri" w:hAnsi="Times New Roman" w:cs="Times New Roman"/>
              </w:rPr>
            </w:pP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both"/>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утепления теплых чердаков, плотности закрытия входов на них;</w:t>
            </w:r>
          </w:p>
          <w:p w:rsidR="008209F4" w:rsidRPr="00C96190" w:rsidRDefault="008209F4" w:rsidP="008209F4">
            <w:pPr>
              <w:autoSpaceDE w:val="0"/>
              <w:rPr>
                <w:rFonts w:ascii="Times New Roman" w:eastAsia="Calibri" w:hAnsi="Times New Roman" w:cs="Times New Roman"/>
              </w:rPr>
            </w:pPr>
          </w:p>
        </w:tc>
        <w:tc>
          <w:tcPr>
            <w:tcW w:w="1701"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6"/>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 </w:t>
            </w: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устранение </w:t>
            </w:r>
            <w:proofErr w:type="spellStart"/>
            <w:r w:rsidRPr="00C96190">
              <w:rPr>
                <w:rFonts w:ascii="Times New Roman" w:eastAsia="Times New Roman CYR" w:hAnsi="Times New Roman" w:cs="Times New Roman"/>
                <w:color w:val="000000"/>
                <w:sz w:val="20"/>
                <w:szCs w:val="20"/>
              </w:rPr>
              <w:t>неплотностей</w:t>
            </w:r>
            <w:proofErr w:type="spellEnd"/>
            <w:r w:rsidRPr="00C96190">
              <w:rPr>
                <w:rFonts w:ascii="Times New Roman" w:eastAsia="Times New Roman CYR" w:hAnsi="Times New Roman" w:cs="Times New Roman"/>
                <w:color w:val="000000"/>
                <w:sz w:val="20"/>
                <w:szCs w:val="20"/>
              </w:rPr>
              <w:t xml:space="preserve"> в вентиляционных каналах и шахтах, устранение засоров в каналах, устранение неисправностей шиберов и </w:t>
            </w:r>
            <w:proofErr w:type="gramStart"/>
            <w:r w:rsidRPr="00C96190">
              <w:rPr>
                <w:rFonts w:ascii="Times New Roman" w:eastAsia="Times New Roman CYR" w:hAnsi="Times New Roman" w:cs="Times New Roman"/>
                <w:color w:val="000000"/>
                <w:sz w:val="20"/>
                <w:szCs w:val="20"/>
              </w:rPr>
              <w:t>дроссель-клапанов</w:t>
            </w:r>
            <w:proofErr w:type="gramEnd"/>
            <w:r w:rsidRPr="00C96190">
              <w:rPr>
                <w:rFonts w:ascii="Times New Roman" w:eastAsia="Times New Roman CYR" w:hAnsi="Times New Roman" w:cs="Times New Roman"/>
                <w:color w:val="000000"/>
                <w:sz w:val="20"/>
                <w:szCs w:val="20"/>
              </w:rPr>
              <w:t xml:space="preserve"> в </w:t>
            </w:r>
            <w:r w:rsidRPr="00C96190">
              <w:rPr>
                <w:rFonts w:ascii="Times New Roman" w:eastAsia="Times New Roman CYR" w:hAnsi="Times New Roman" w:cs="Times New Roman"/>
                <w:color w:val="000000"/>
                <w:sz w:val="20"/>
                <w:szCs w:val="20"/>
              </w:rPr>
              <w:lastRenderedPageBreak/>
              <w:t>вытяжных шахтах, зонтов над шахтами и дефлекторов, замена дефективных вытяжных решеток и их креплений;</w:t>
            </w:r>
          </w:p>
        </w:tc>
        <w:tc>
          <w:tcPr>
            <w:tcW w:w="1701"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6"/>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Calibri" w:hAnsi="Times New Roman" w:cs="Times New Roman"/>
              </w:rPr>
            </w:pP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both"/>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контроль и обеспечение исправного состояния систем автоматического </w:t>
            </w:r>
            <w:proofErr w:type="spellStart"/>
            <w:r w:rsidRPr="00C96190">
              <w:rPr>
                <w:rFonts w:ascii="Times New Roman" w:eastAsia="Times New Roman CYR" w:hAnsi="Times New Roman" w:cs="Times New Roman"/>
                <w:color w:val="000000"/>
                <w:sz w:val="20"/>
                <w:szCs w:val="20"/>
              </w:rPr>
              <w:t>дымоудаления</w:t>
            </w:r>
            <w:proofErr w:type="spellEnd"/>
            <w:r w:rsidRPr="00C96190">
              <w:rPr>
                <w:rFonts w:ascii="Times New Roman" w:eastAsia="Times New Roman CYR" w:hAnsi="Times New Roman" w:cs="Times New Roman"/>
                <w:color w:val="000000"/>
                <w:sz w:val="20"/>
                <w:szCs w:val="20"/>
              </w:rPr>
              <w:t>;</w:t>
            </w:r>
          </w:p>
          <w:p w:rsidR="008209F4" w:rsidRPr="00C96190" w:rsidRDefault="008209F4" w:rsidP="008209F4">
            <w:pPr>
              <w:autoSpaceDE w:val="0"/>
              <w:rPr>
                <w:rFonts w:ascii="Times New Roman" w:eastAsia="Calibri" w:hAnsi="Times New Roman" w:cs="Times New Roman"/>
              </w:rPr>
            </w:pPr>
          </w:p>
        </w:tc>
        <w:tc>
          <w:tcPr>
            <w:tcW w:w="1701"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6"/>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 </w:t>
            </w: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1701"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6"/>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 </w:t>
            </w: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6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15</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и ремонта лифта (лифтов) в многоквартирном доме:</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lang w:val="en-US"/>
              </w:rPr>
            </w:pP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p>
        </w:tc>
      </w:tr>
      <w:tr w:rsidR="008209F4" w:rsidRPr="00C96190" w:rsidTr="008209F4">
        <w:trPr>
          <w:trHeight w:val="54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организация системы диспетчерского контроля и обеспечение диспетчерской связи с кабиной лифта;</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b/>
                <w:bCs/>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b/>
                <w:bCs/>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b/>
                <w:bCs/>
              </w:rPr>
            </w:pPr>
          </w:p>
        </w:tc>
      </w:tr>
      <w:tr w:rsidR="008209F4" w:rsidRPr="00C96190" w:rsidTr="008209F4">
        <w:trPr>
          <w:trHeight w:val="413"/>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обеспечение проведения осмотров, технического обслуживания и ремонт лифта (лифтов);</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b/>
                <w:bCs/>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b/>
                <w:bCs/>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b/>
                <w:bCs/>
              </w:rPr>
            </w:pPr>
          </w:p>
        </w:tc>
      </w:tr>
      <w:tr w:rsidR="008209F4" w:rsidRPr="00C96190" w:rsidTr="008209F4">
        <w:trPr>
          <w:trHeight w:val="519"/>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обеспечение проведения аварийного обслуживания лифта (лифтов);</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b/>
                <w:bCs/>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b/>
                <w:bCs/>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b/>
                <w:bCs/>
              </w:rPr>
            </w:pPr>
          </w:p>
        </w:tc>
      </w:tr>
      <w:tr w:rsidR="008209F4" w:rsidRPr="00C96190" w:rsidTr="008209F4">
        <w:trPr>
          <w:trHeight w:val="69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b/>
                <w:bCs/>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b/>
                <w:bCs/>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b/>
                <w:bCs/>
              </w:rPr>
            </w:pPr>
          </w:p>
        </w:tc>
      </w:tr>
      <w:tr w:rsidR="008209F4" w:rsidRPr="00C96190" w:rsidTr="008209F4">
        <w:trPr>
          <w:trHeight w:val="69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16</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both"/>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мусоропроводов многоквартирных домов:</w:t>
            </w:r>
          </w:p>
          <w:p w:rsidR="008209F4" w:rsidRPr="00C96190" w:rsidRDefault="008209F4" w:rsidP="008209F4">
            <w:pPr>
              <w:autoSpaceDE w:val="0"/>
              <w:rPr>
                <w:rFonts w:ascii="Times New Roman" w:eastAsia="Calibri" w:hAnsi="Times New Roman" w:cs="Times New Roman"/>
              </w:rPr>
            </w:pPr>
          </w:p>
        </w:tc>
        <w:tc>
          <w:tcPr>
            <w:tcW w:w="1701" w:type="dxa"/>
            <w:tcBorders>
              <w:top w:val="single" w:sz="1" w:space="0" w:color="000000"/>
              <w:left w:val="single" w:sz="1" w:space="0" w:color="000000"/>
              <w:bottom w:val="single" w:sz="1" w:space="0" w:color="000000"/>
            </w:tcBorders>
            <w:shd w:val="clear" w:color="auto" w:fill="FFFFFF"/>
          </w:tcPr>
          <w:p w:rsidR="008209F4" w:rsidRPr="00C96190" w:rsidRDefault="008209F4" w:rsidP="008209F4">
            <w:pPr>
              <w:autoSpaceDE w:val="0"/>
              <w:snapToGrid w:val="0"/>
              <w:jc w:val="center"/>
              <w:rPr>
                <w:rFonts w:ascii="Times New Roman" w:eastAsia="Times New Roman CYR" w:hAnsi="Times New Roman" w:cs="Times New Roman"/>
                <w:b/>
                <w:bCs/>
                <w:color w:val="000000"/>
                <w:sz w:val="20"/>
                <w:szCs w:val="20"/>
              </w:rPr>
            </w:pPr>
            <w:r w:rsidRPr="00C96190">
              <w:rPr>
                <w:rFonts w:ascii="Times New Roman" w:hAnsi="Times New Roman" w:cs="Times New Roman"/>
                <w:b/>
                <w:bCs/>
                <w:color w:val="000000"/>
                <w:sz w:val="20"/>
                <w:szCs w:val="20"/>
              </w:rPr>
              <w:t xml:space="preserve">7 </w:t>
            </w:r>
            <w:r w:rsidRPr="00C96190">
              <w:rPr>
                <w:rFonts w:ascii="Times New Roman" w:eastAsia="Times New Roman CYR" w:hAnsi="Times New Roman" w:cs="Times New Roman"/>
                <w:b/>
                <w:bCs/>
                <w:color w:val="000000"/>
                <w:sz w:val="20"/>
                <w:szCs w:val="20"/>
              </w:rPr>
              <w:t>раз в неделю</w:t>
            </w:r>
          </w:p>
        </w:tc>
        <w:tc>
          <w:tcPr>
            <w:tcW w:w="1276" w:type="dxa"/>
            <w:tcBorders>
              <w:top w:val="single" w:sz="1" w:space="0" w:color="000000"/>
              <w:left w:val="single" w:sz="1" w:space="0" w:color="000000"/>
              <w:bottom w:val="single" w:sz="1" w:space="0" w:color="000000"/>
            </w:tcBorders>
            <w:shd w:val="clear" w:color="auto" w:fill="FFFFFF"/>
          </w:tcPr>
          <w:p w:rsidR="008209F4" w:rsidRPr="00C96190" w:rsidRDefault="008209F4" w:rsidP="008209F4">
            <w:pPr>
              <w:autoSpaceDE w:val="0"/>
              <w:snapToGrid w:val="0"/>
              <w:jc w:val="center"/>
              <w:rPr>
                <w:rFonts w:ascii="Times New Roman" w:hAnsi="Times New Roman" w:cs="Times New Roman"/>
                <w:b/>
                <w:bCs/>
                <w:color w:val="000000"/>
                <w:sz w:val="20"/>
                <w:szCs w:val="20"/>
                <w:lang w:val="en-US"/>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tcPr>
          <w:p w:rsidR="008209F4" w:rsidRPr="00C96190" w:rsidRDefault="008209F4" w:rsidP="008209F4">
            <w:pPr>
              <w:autoSpaceDE w:val="0"/>
              <w:snapToGrid w:val="0"/>
              <w:jc w:val="center"/>
              <w:rPr>
                <w:rFonts w:ascii="Times New Roman" w:hAnsi="Times New Roman" w:cs="Times New Roman"/>
                <w:b/>
                <w:bCs/>
                <w:color w:val="000000"/>
                <w:sz w:val="20"/>
                <w:szCs w:val="20"/>
              </w:rPr>
            </w:pPr>
          </w:p>
        </w:tc>
      </w:tr>
      <w:tr w:rsidR="008209F4" w:rsidRPr="00C96190" w:rsidTr="008209F4">
        <w:trPr>
          <w:trHeight w:val="69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Calibri" w:hAnsi="Times New Roman" w:cs="Times New Roman"/>
              </w:rPr>
            </w:pP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both"/>
              <w:rPr>
                <w:rFonts w:ascii="Times New Roman" w:eastAsia="Times New Roman CYR" w:hAnsi="Times New Roman" w:cs="Times New Roman"/>
                <w:sz w:val="20"/>
                <w:szCs w:val="20"/>
              </w:rPr>
            </w:pPr>
            <w:r w:rsidRPr="00C96190">
              <w:rPr>
                <w:rFonts w:ascii="Times New Roman" w:eastAsia="Times New Roman CYR" w:hAnsi="Times New Roman" w:cs="Times New Roman"/>
                <w:color w:val="000000"/>
                <w:sz w:val="20"/>
                <w:szCs w:val="20"/>
              </w:rPr>
              <w:t>проверка технического состояния и работоспособности элементов мусоропровода, п</w:t>
            </w:r>
            <w:r w:rsidRPr="00C96190">
              <w:rPr>
                <w:rFonts w:ascii="Times New Roman" w:eastAsia="Times New Roman CYR" w:hAnsi="Times New Roman" w:cs="Times New Roman"/>
                <w:sz w:val="20"/>
                <w:szCs w:val="20"/>
              </w:rPr>
              <w:t>рофилактический осмотр мусоропроводов;</w:t>
            </w:r>
          </w:p>
        </w:tc>
        <w:tc>
          <w:tcPr>
            <w:tcW w:w="1701" w:type="dxa"/>
            <w:tcBorders>
              <w:top w:val="single" w:sz="1" w:space="0" w:color="000000"/>
              <w:left w:val="single" w:sz="1" w:space="0" w:color="000000"/>
              <w:bottom w:val="single" w:sz="1" w:space="0" w:color="000000"/>
            </w:tcBorders>
            <w:shd w:val="clear" w:color="auto" w:fill="FFFFFF"/>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2 </w:t>
            </w:r>
            <w:r w:rsidRPr="00C96190">
              <w:rPr>
                <w:rFonts w:ascii="Times New Roman" w:eastAsia="Times New Roman CYR" w:hAnsi="Times New Roman" w:cs="Times New Roman"/>
                <w:color w:val="000000"/>
                <w:sz w:val="20"/>
                <w:szCs w:val="20"/>
              </w:rPr>
              <w:t>раза в неделю</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69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Calibri" w:hAnsi="Times New Roman" w:cs="Times New Roman"/>
              </w:rPr>
            </w:pP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sz w:val="20"/>
                <w:szCs w:val="20"/>
              </w:rPr>
            </w:pPr>
            <w:r w:rsidRPr="00C96190">
              <w:rPr>
                <w:rFonts w:ascii="Times New Roman" w:eastAsia="Times New Roman CYR" w:hAnsi="Times New Roman" w:cs="Times New Roman"/>
                <w:sz w:val="20"/>
                <w:szCs w:val="20"/>
              </w:rPr>
              <w:t>уборка загрузочных клапанов мусоропровода</w:t>
            </w:r>
          </w:p>
        </w:tc>
        <w:tc>
          <w:tcPr>
            <w:tcW w:w="1701" w:type="dxa"/>
            <w:tcBorders>
              <w:top w:val="single" w:sz="1" w:space="0" w:color="000000"/>
              <w:left w:val="single" w:sz="1" w:space="0" w:color="000000"/>
              <w:bottom w:val="single" w:sz="1" w:space="0" w:color="000000"/>
            </w:tcBorders>
            <w:shd w:val="clear" w:color="auto" w:fill="FFFFFF"/>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1 </w:t>
            </w:r>
            <w:r w:rsidRPr="00C96190">
              <w:rPr>
                <w:rFonts w:ascii="Times New Roman" w:eastAsia="Times New Roman CYR" w:hAnsi="Times New Roman" w:cs="Times New Roman"/>
                <w:color w:val="000000"/>
                <w:sz w:val="20"/>
                <w:szCs w:val="20"/>
              </w:rPr>
              <w:t>раз  в неделю</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69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Calibri" w:hAnsi="Times New Roman" w:cs="Times New Roman"/>
              </w:rPr>
            </w:pP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both"/>
              <w:rPr>
                <w:rFonts w:ascii="Times New Roman" w:eastAsia="Times New Roman CYR" w:hAnsi="Times New Roman" w:cs="Times New Roman"/>
                <w:sz w:val="20"/>
                <w:szCs w:val="20"/>
              </w:rPr>
            </w:pPr>
            <w:r w:rsidRPr="00C96190">
              <w:rPr>
                <w:rFonts w:ascii="Times New Roman" w:eastAsia="Times New Roman CYR" w:hAnsi="Times New Roman" w:cs="Times New Roman"/>
                <w:color w:val="000000"/>
                <w:sz w:val="20"/>
                <w:szCs w:val="20"/>
              </w:rPr>
              <w:t xml:space="preserve">чистка, промывка и дезинфекция загрузочных клапанов стволов мусоропроводов, </w:t>
            </w:r>
            <w:proofErr w:type="spellStart"/>
            <w:r w:rsidRPr="00C96190">
              <w:rPr>
                <w:rFonts w:ascii="Times New Roman" w:eastAsia="Times New Roman CYR" w:hAnsi="Times New Roman" w:cs="Times New Roman"/>
                <w:color w:val="000000"/>
                <w:sz w:val="20"/>
                <w:szCs w:val="20"/>
              </w:rPr>
              <w:t>мусоросборной</w:t>
            </w:r>
            <w:proofErr w:type="spellEnd"/>
            <w:r w:rsidRPr="00C96190">
              <w:rPr>
                <w:rFonts w:ascii="Times New Roman" w:eastAsia="Times New Roman CYR" w:hAnsi="Times New Roman" w:cs="Times New Roman"/>
                <w:color w:val="000000"/>
                <w:sz w:val="20"/>
                <w:szCs w:val="20"/>
              </w:rPr>
              <w:t xml:space="preserve"> камеры и ее оборудования, м</w:t>
            </w:r>
            <w:r w:rsidRPr="00C96190">
              <w:rPr>
                <w:rFonts w:ascii="Times New Roman" w:eastAsia="Times New Roman CYR" w:hAnsi="Times New Roman" w:cs="Times New Roman"/>
                <w:sz w:val="20"/>
                <w:szCs w:val="20"/>
              </w:rPr>
              <w:t>ойка нижней части шибера мусоросборника;</w:t>
            </w:r>
          </w:p>
        </w:tc>
        <w:tc>
          <w:tcPr>
            <w:tcW w:w="1701" w:type="dxa"/>
            <w:tcBorders>
              <w:top w:val="single" w:sz="1" w:space="0" w:color="000000"/>
              <w:left w:val="single" w:sz="1" w:space="0" w:color="000000"/>
              <w:bottom w:val="single" w:sz="1" w:space="0" w:color="000000"/>
            </w:tcBorders>
            <w:shd w:val="clear" w:color="auto" w:fill="FFFFFF"/>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1 </w:t>
            </w:r>
            <w:r w:rsidRPr="00C96190">
              <w:rPr>
                <w:rFonts w:ascii="Times New Roman" w:eastAsia="Times New Roman CYR" w:hAnsi="Times New Roman" w:cs="Times New Roman"/>
                <w:color w:val="000000"/>
                <w:sz w:val="20"/>
                <w:szCs w:val="20"/>
              </w:rPr>
              <w:t>раз в месяц</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69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Calibri" w:hAnsi="Times New Roman" w:cs="Times New Roman"/>
              </w:rPr>
            </w:pP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both"/>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при выявлении засоров - незамедлительное их устранение;</w:t>
            </w:r>
          </w:p>
          <w:p w:rsidR="008209F4" w:rsidRPr="00C96190" w:rsidRDefault="008209F4" w:rsidP="008209F4">
            <w:pPr>
              <w:autoSpaceDE w:val="0"/>
              <w:rPr>
                <w:rFonts w:ascii="Times New Roman" w:eastAsia="Calibri" w:hAnsi="Times New Roman" w:cs="Times New Roman"/>
              </w:rPr>
            </w:pPr>
          </w:p>
        </w:tc>
        <w:tc>
          <w:tcPr>
            <w:tcW w:w="1701" w:type="dxa"/>
            <w:tcBorders>
              <w:top w:val="single" w:sz="1" w:space="0" w:color="000000"/>
              <w:left w:val="single" w:sz="1" w:space="0" w:color="000000"/>
              <w:bottom w:val="single" w:sz="1" w:space="0" w:color="000000"/>
            </w:tcBorders>
            <w:shd w:val="clear" w:color="auto" w:fill="FFFFFF"/>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 мере необходимости</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69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Calibri" w:hAnsi="Times New Roman" w:cs="Times New Roman"/>
              </w:rPr>
            </w:pP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both"/>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8209F4" w:rsidRPr="00C96190" w:rsidRDefault="008209F4" w:rsidP="008209F4">
            <w:pPr>
              <w:autoSpaceDE w:val="0"/>
              <w:jc w:val="both"/>
              <w:rPr>
                <w:rFonts w:ascii="Times New Roman" w:eastAsia="Calibri" w:hAnsi="Times New Roman" w:cs="Times New Roman"/>
              </w:rPr>
            </w:pPr>
          </w:p>
        </w:tc>
        <w:tc>
          <w:tcPr>
            <w:tcW w:w="1701" w:type="dxa"/>
            <w:tcBorders>
              <w:top w:val="single" w:sz="1" w:space="0" w:color="000000"/>
              <w:left w:val="single" w:sz="1" w:space="0" w:color="000000"/>
              <w:bottom w:val="single" w:sz="1" w:space="0" w:color="000000"/>
            </w:tcBorders>
            <w:shd w:val="clear" w:color="auto" w:fill="FFFFFF"/>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 мере необходимости</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697"/>
        </w:trPr>
        <w:tc>
          <w:tcPr>
            <w:tcW w:w="724" w:type="dxa"/>
            <w:tcBorders>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eastAsia="Calibri" w:hAnsi="Times New Roman" w:cs="Times New Roman"/>
                <w:b/>
                <w:bCs/>
                <w:sz w:val="20"/>
                <w:szCs w:val="20"/>
              </w:rPr>
            </w:pPr>
            <w:r w:rsidRPr="00C96190">
              <w:rPr>
                <w:rFonts w:ascii="Times New Roman" w:eastAsia="Calibri" w:hAnsi="Times New Roman" w:cs="Times New Roman"/>
                <w:b/>
                <w:bCs/>
                <w:sz w:val="20"/>
                <w:szCs w:val="20"/>
              </w:rPr>
              <w:t>17</w:t>
            </w:r>
          </w:p>
        </w:tc>
        <w:tc>
          <w:tcPr>
            <w:tcW w:w="4961" w:type="dxa"/>
            <w:tcBorders>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both"/>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Техническое обслуживание ВДГО и электроплит</w:t>
            </w:r>
          </w:p>
        </w:tc>
        <w:tc>
          <w:tcPr>
            <w:tcW w:w="1701"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постоянно</w:t>
            </w: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b/>
                <w:bCs/>
                <w:sz w:val="20"/>
                <w:szCs w:val="20"/>
                <w:lang w:val="en-US"/>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b/>
                <w:bCs/>
                <w:sz w:val="20"/>
                <w:szCs w:val="20"/>
              </w:rPr>
            </w:pPr>
          </w:p>
        </w:tc>
      </w:tr>
      <w:tr w:rsidR="008209F4" w:rsidRPr="00C96190" w:rsidTr="008209F4">
        <w:trPr>
          <w:trHeight w:val="697"/>
        </w:trPr>
        <w:tc>
          <w:tcPr>
            <w:tcW w:w="724" w:type="dxa"/>
            <w:tcBorders>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eastAsia="Calibri" w:hAnsi="Times New Roman" w:cs="Times New Roman"/>
                <w:b/>
                <w:bCs/>
                <w:sz w:val="20"/>
                <w:szCs w:val="20"/>
              </w:rPr>
            </w:pPr>
            <w:r w:rsidRPr="00C96190">
              <w:rPr>
                <w:rFonts w:ascii="Times New Roman" w:eastAsia="Calibri" w:hAnsi="Times New Roman" w:cs="Times New Roman"/>
                <w:b/>
                <w:bCs/>
                <w:sz w:val="20"/>
                <w:szCs w:val="20"/>
              </w:rPr>
              <w:t>18</w:t>
            </w:r>
          </w:p>
        </w:tc>
        <w:tc>
          <w:tcPr>
            <w:tcW w:w="4961" w:type="dxa"/>
            <w:tcBorders>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both"/>
              <w:rPr>
                <w:rFonts w:ascii="Times New Roman" w:eastAsia="Times New Roman CYR" w:hAnsi="Times New Roman" w:cs="Times New Roman"/>
                <w:b/>
                <w:bCs/>
                <w:color w:val="000000"/>
                <w:sz w:val="20"/>
                <w:szCs w:val="20"/>
              </w:rPr>
            </w:pPr>
            <w:proofErr w:type="spellStart"/>
            <w:r w:rsidRPr="00C96190">
              <w:rPr>
                <w:rFonts w:ascii="Times New Roman" w:eastAsia="Times New Roman CYR" w:hAnsi="Times New Roman" w:cs="Times New Roman"/>
                <w:b/>
                <w:bCs/>
                <w:color w:val="000000"/>
                <w:sz w:val="20"/>
                <w:szCs w:val="20"/>
              </w:rPr>
              <w:t>Сожержание</w:t>
            </w:r>
            <w:proofErr w:type="spellEnd"/>
            <w:r w:rsidRPr="00C96190">
              <w:rPr>
                <w:rFonts w:ascii="Times New Roman" w:eastAsia="Times New Roman CYR" w:hAnsi="Times New Roman" w:cs="Times New Roman"/>
                <w:b/>
                <w:bCs/>
                <w:color w:val="000000"/>
                <w:sz w:val="20"/>
                <w:szCs w:val="20"/>
              </w:rPr>
              <w:t xml:space="preserve"> ИТП и УУТЭТ</w:t>
            </w:r>
          </w:p>
        </w:tc>
        <w:tc>
          <w:tcPr>
            <w:tcW w:w="1701"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постоянно</w:t>
            </w: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b/>
                <w:bCs/>
                <w:sz w:val="20"/>
                <w:szCs w:val="20"/>
                <w:lang w:val="en-US"/>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b/>
                <w:bCs/>
                <w:sz w:val="20"/>
                <w:szCs w:val="20"/>
              </w:rPr>
            </w:pPr>
          </w:p>
        </w:tc>
      </w:tr>
      <w:tr w:rsidR="008209F4" w:rsidRPr="00C96190" w:rsidTr="008209F4">
        <w:trPr>
          <w:trHeight w:val="697"/>
        </w:trPr>
        <w:tc>
          <w:tcPr>
            <w:tcW w:w="9982" w:type="dxa"/>
            <w:gridSpan w:val="5"/>
            <w:tcBorders>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rPr>
                <w:rFonts w:ascii="Times New Roman" w:eastAsia="Calibri" w:hAnsi="Times New Roman" w:cs="Times New Roman"/>
                <w:b/>
                <w:bCs/>
              </w:rPr>
            </w:pPr>
            <w:r w:rsidRPr="00C96190">
              <w:rPr>
                <w:rFonts w:ascii="Times New Roman" w:eastAsia="Calibri" w:hAnsi="Times New Roman" w:cs="Times New Roman"/>
                <w:b/>
                <w:bCs/>
                <w:lang w:val="en-US"/>
              </w:rPr>
              <w:t>II</w:t>
            </w:r>
            <w:r w:rsidRPr="00C96190">
              <w:rPr>
                <w:rFonts w:ascii="Times New Roman" w:eastAsia="Calibri" w:hAnsi="Times New Roman" w:cs="Times New Roman"/>
                <w:b/>
                <w:bCs/>
              </w:rPr>
              <w:t>. Работы по текущему ремонту жилищного фонда (аварийно-восстановительные работы)</w:t>
            </w:r>
          </w:p>
        </w:tc>
      </w:tr>
      <w:tr w:rsidR="008209F4" w:rsidRPr="00C96190" w:rsidTr="008209F4">
        <w:trPr>
          <w:trHeight w:val="697"/>
        </w:trPr>
        <w:tc>
          <w:tcPr>
            <w:tcW w:w="724" w:type="dxa"/>
            <w:tcBorders>
              <w:left w:val="single" w:sz="1" w:space="0" w:color="000000"/>
              <w:bottom w:val="single" w:sz="1" w:space="0" w:color="000000"/>
            </w:tcBorders>
            <w:shd w:val="clear" w:color="auto" w:fill="auto"/>
            <w:vAlign w:val="center"/>
          </w:tcPr>
          <w:p w:rsidR="008209F4" w:rsidRPr="00C96190" w:rsidRDefault="008209F4" w:rsidP="008209F4">
            <w:pPr>
              <w:autoSpaceDE w:val="0"/>
              <w:snapToGrid w:val="0"/>
              <w:jc w:val="center"/>
              <w:rPr>
                <w:rFonts w:ascii="Times New Roman" w:hAnsi="Times New Roman" w:cs="Times New Roman"/>
                <w:b/>
                <w:bCs/>
                <w:color w:val="000000"/>
                <w:sz w:val="20"/>
                <w:szCs w:val="20"/>
                <w:lang w:val="en-US"/>
              </w:rPr>
            </w:pPr>
            <w:r w:rsidRPr="00C96190">
              <w:rPr>
                <w:rFonts w:ascii="Times New Roman" w:hAnsi="Times New Roman" w:cs="Times New Roman"/>
                <w:b/>
                <w:bCs/>
                <w:color w:val="000000"/>
                <w:sz w:val="20"/>
                <w:szCs w:val="20"/>
              </w:rPr>
              <w:t>1</w:t>
            </w:r>
            <w:r w:rsidRPr="00C96190">
              <w:rPr>
                <w:rFonts w:ascii="Times New Roman" w:hAnsi="Times New Roman" w:cs="Times New Roman"/>
                <w:b/>
                <w:bCs/>
                <w:color w:val="000000"/>
                <w:sz w:val="20"/>
                <w:szCs w:val="20"/>
                <w:lang w:val="en-US"/>
              </w:rPr>
              <w:t>9</w:t>
            </w:r>
          </w:p>
        </w:tc>
        <w:tc>
          <w:tcPr>
            <w:tcW w:w="4961" w:type="dxa"/>
            <w:tcBorders>
              <w:left w:val="single" w:sz="1" w:space="0" w:color="000000"/>
              <w:bottom w:val="single" w:sz="1" w:space="0" w:color="000000"/>
            </w:tcBorders>
            <w:shd w:val="clear" w:color="auto" w:fill="auto"/>
            <w:vAlign w:val="center"/>
          </w:tcPr>
          <w:p w:rsidR="008209F4" w:rsidRPr="00C96190" w:rsidRDefault="008209F4" w:rsidP="008209F4">
            <w:pPr>
              <w:autoSpaceDE w:val="0"/>
              <w:snapToGrid w:val="0"/>
              <w:rPr>
                <w:rFonts w:ascii="Times New Roman" w:eastAsia="Calibri" w:hAnsi="Times New Roman" w:cs="Times New Roman"/>
                <w:b/>
                <w:bCs/>
              </w:rPr>
            </w:pPr>
            <w:r w:rsidRPr="00C96190">
              <w:rPr>
                <w:rFonts w:ascii="Times New Roman" w:eastAsia="Calibri" w:hAnsi="Times New Roman" w:cs="Times New Roman"/>
                <w:b/>
                <w:bCs/>
              </w:rPr>
              <w:t>Текущий ремонт жилищного фонда</w:t>
            </w:r>
          </w:p>
        </w:tc>
        <w:tc>
          <w:tcPr>
            <w:tcW w:w="1701"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постоянно</w:t>
            </w: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b/>
                <w:bCs/>
                <w:sz w:val="20"/>
                <w:szCs w:val="20"/>
                <w:lang w:val="en-US"/>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b/>
                <w:bCs/>
                <w:sz w:val="20"/>
                <w:szCs w:val="20"/>
              </w:rPr>
            </w:pPr>
          </w:p>
        </w:tc>
      </w:tr>
      <w:tr w:rsidR="008209F4" w:rsidRPr="00C96190" w:rsidTr="008209F4">
        <w:trPr>
          <w:trHeight w:val="697"/>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left w:val="single" w:sz="1" w:space="0" w:color="000000"/>
              <w:bottom w:val="single" w:sz="1" w:space="0" w:color="000000"/>
            </w:tcBorders>
            <w:shd w:val="clear" w:color="auto" w:fill="FFFFFF"/>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697"/>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lang w:val="en-US"/>
              </w:rPr>
            </w:pPr>
            <w:r w:rsidRPr="00C96190">
              <w:rPr>
                <w:rFonts w:ascii="Times New Roman" w:hAnsi="Times New Roman" w:cs="Times New Roman"/>
                <w:b/>
                <w:bCs/>
                <w:color w:val="000000"/>
                <w:sz w:val="20"/>
                <w:szCs w:val="20"/>
                <w:lang w:val="en-US"/>
              </w:rPr>
              <w:t>20</w:t>
            </w: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1" w:type="dxa"/>
            <w:tcBorders>
              <w:left w:val="single" w:sz="1" w:space="0" w:color="000000"/>
              <w:bottom w:val="single" w:sz="1" w:space="0" w:color="000000"/>
            </w:tcBorders>
            <w:shd w:val="clear" w:color="auto" w:fill="FFFFFF"/>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697"/>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lang w:val="en-US"/>
              </w:rPr>
            </w:pPr>
            <w:r w:rsidRPr="00C96190">
              <w:rPr>
                <w:rFonts w:ascii="Times New Roman" w:hAnsi="Times New Roman" w:cs="Times New Roman"/>
                <w:b/>
                <w:bCs/>
                <w:color w:val="000000"/>
                <w:sz w:val="20"/>
                <w:szCs w:val="20"/>
                <w:lang w:val="en-US"/>
              </w:rPr>
              <w:t>21</w:t>
            </w: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701" w:type="dxa"/>
            <w:tcBorders>
              <w:left w:val="single" w:sz="1" w:space="0" w:color="000000"/>
              <w:bottom w:val="single" w:sz="1" w:space="0" w:color="000000"/>
            </w:tcBorders>
            <w:shd w:val="clear" w:color="auto" w:fill="FFFFFF"/>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7"/>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состояния основания, поверхностного слоя и работоспособности системы вентиляции (для деревянных полов);</w:t>
            </w:r>
          </w:p>
        </w:tc>
        <w:tc>
          <w:tcPr>
            <w:tcW w:w="1701" w:type="dxa"/>
            <w:tcBorders>
              <w:left w:val="single" w:sz="1" w:space="0" w:color="000000"/>
              <w:bottom w:val="single" w:sz="1" w:space="0" w:color="000000"/>
            </w:tcBorders>
            <w:shd w:val="clear" w:color="auto" w:fill="FFFFFF"/>
          </w:tcPr>
          <w:p w:rsidR="008209F4" w:rsidRPr="00C96190" w:rsidRDefault="008209F4" w:rsidP="008209F4">
            <w:pPr>
              <w:autoSpaceDE w:val="0"/>
              <w:snapToGrid w:val="0"/>
              <w:rPr>
                <w:rFonts w:ascii="Times New Roman" w:eastAsia="Calibri" w:hAnsi="Times New Roman" w:cs="Times New Roman"/>
              </w:rPr>
            </w:pP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7"/>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left w:val="single" w:sz="1" w:space="0" w:color="000000"/>
              <w:bottom w:val="single" w:sz="1" w:space="0" w:color="000000"/>
            </w:tcBorders>
            <w:shd w:val="clear" w:color="auto" w:fill="FFFFFF"/>
          </w:tcPr>
          <w:p w:rsidR="008209F4" w:rsidRPr="00C96190" w:rsidRDefault="008209F4" w:rsidP="008209F4">
            <w:pPr>
              <w:autoSpaceDE w:val="0"/>
              <w:snapToGrid w:val="0"/>
              <w:rPr>
                <w:rFonts w:ascii="Times New Roman" w:eastAsia="Calibri" w:hAnsi="Times New Roman" w:cs="Times New Roman"/>
              </w:rPr>
            </w:pP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7"/>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lang w:val="en-US"/>
              </w:rPr>
            </w:pPr>
            <w:r w:rsidRPr="00C96190">
              <w:rPr>
                <w:rFonts w:ascii="Times New Roman" w:hAnsi="Times New Roman" w:cs="Times New Roman"/>
                <w:b/>
                <w:bCs/>
                <w:color w:val="000000"/>
                <w:sz w:val="20"/>
                <w:szCs w:val="20"/>
                <w:lang w:val="en-US"/>
              </w:rPr>
              <w:t>22</w:t>
            </w: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1" w:type="dxa"/>
            <w:tcBorders>
              <w:left w:val="single" w:sz="1" w:space="0" w:color="000000"/>
              <w:bottom w:val="single" w:sz="1" w:space="0" w:color="000000"/>
            </w:tcBorders>
            <w:shd w:val="clear" w:color="auto" w:fill="FFFFFF"/>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постоянно</w:t>
            </w: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7"/>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1" w:type="dxa"/>
            <w:tcBorders>
              <w:left w:val="single" w:sz="1" w:space="0" w:color="000000"/>
              <w:bottom w:val="single" w:sz="1" w:space="0" w:color="000000"/>
            </w:tcBorders>
            <w:shd w:val="clear" w:color="auto" w:fill="FFFFFF"/>
          </w:tcPr>
          <w:p w:rsidR="008209F4" w:rsidRPr="00C96190" w:rsidRDefault="008209F4" w:rsidP="008209F4">
            <w:pPr>
              <w:autoSpaceDE w:val="0"/>
              <w:snapToGrid w:val="0"/>
              <w:rPr>
                <w:rFonts w:ascii="Times New Roman" w:eastAsia="Calibri" w:hAnsi="Times New Roman" w:cs="Times New Roman"/>
              </w:rPr>
            </w:pP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697"/>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C96190">
              <w:rPr>
                <w:rFonts w:ascii="Times New Roman" w:eastAsia="Times New Roman CYR" w:hAnsi="Times New Roman" w:cs="Times New Roman"/>
                <w:color w:val="000000"/>
                <w:sz w:val="20"/>
                <w:szCs w:val="20"/>
              </w:rPr>
              <w:lastRenderedPageBreak/>
              <w:t>необходимости), проведение восстановительных работ.</w:t>
            </w:r>
          </w:p>
        </w:tc>
        <w:tc>
          <w:tcPr>
            <w:tcW w:w="1701" w:type="dxa"/>
            <w:tcBorders>
              <w:left w:val="single" w:sz="1" w:space="0" w:color="000000"/>
              <w:bottom w:val="single" w:sz="1" w:space="0" w:color="000000"/>
            </w:tcBorders>
            <w:shd w:val="clear" w:color="auto" w:fill="FFFFFF"/>
          </w:tcPr>
          <w:p w:rsidR="008209F4" w:rsidRPr="00C96190" w:rsidRDefault="008209F4" w:rsidP="008209F4">
            <w:pPr>
              <w:autoSpaceDE w:val="0"/>
              <w:snapToGrid w:val="0"/>
              <w:rPr>
                <w:rFonts w:ascii="Times New Roman" w:eastAsia="Calibri" w:hAnsi="Times New Roman" w:cs="Times New Roman"/>
              </w:rPr>
            </w:pP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330"/>
        </w:trPr>
        <w:tc>
          <w:tcPr>
            <w:tcW w:w="9982" w:type="dxa"/>
            <w:gridSpan w:val="5"/>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jc w:val="both"/>
              <w:rPr>
                <w:rFonts w:ascii="Times New Roman" w:eastAsia="Times New Roman CYR" w:hAnsi="Times New Roman" w:cs="Times New Roman"/>
                <w:b/>
                <w:bCs/>
                <w:color w:val="000000"/>
                <w:sz w:val="20"/>
                <w:szCs w:val="20"/>
              </w:rPr>
            </w:pPr>
            <w:r w:rsidRPr="00C96190">
              <w:rPr>
                <w:rFonts w:ascii="Times New Roman" w:hAnsi="Times New Roman" w:cs="Times New Roman"/>
                <w:b/>
                <w:bCs/>
                <w:color w:val="000000"/>
                <w:sz w:val="20"/>
                <w:szCs w:val="20"/>
              </w:rPr>
              <w:lastRenderedPageBreak/>
              <w:t>I</w:t>
            </w:r>
            <w:r w:rsidRPr="00C96190">
              <w:rPr>
                <w:rFonts w:ascii="Times New Roman" w:hAnsi="Times New Roman" w:cs="Times New Roman"/>
                <w:b/>
                <w:bCs/>
                <w:color w:val="000000"/>
                <w:sz w:val="20"/>
                <w:szCs w:val="20"/>
                <w:lang w:val="en-US"/>
              </w:rPr>
              <w:t>II</w:t>
            </w:r>
            <w:r w:rsidRPr="00C96190">
              <w:rPr>
                <w:rFonts w:ascii="Times New Roman" w:hAnsi="Times New Roman" w:cs="Times New Roman"/>
                <w:b/>
                <w:bCs/>
                <w:color w:val="000000"/>
                <w:sz w:val="20"/>
                <w:szCs w:val="20"/>
              </w:rPr>
              <w:t xml:space="preserve">. </w:t>
            </w:r>
            <w:r w:rsidRPr="00C96190">
              <w:rPr>
                <w:rFonts w:ascii="Times New Roman" w:eastAsia="Times New Roman CYR" w:hAnsi="Times New Roman" w:cs="Times New Roman"/>
                <w:b/>
                <w:bCs/>
                <w:color w:val="000000"/>
                <w:sz w:val="20"/>
                <w:szCs w:val="20"/>
              </w:rPr>
              <w:t>Работы и услуги по содержанию иного общего имущества в многоквартирном доме</w:t>
            </w:r>
          </w:p>
        </w:tc>
      </w:tr>
      <w:tr w:rsidR="008209F4" w:rsidRPr="00C96190" w:rsidTr="008209F4">
        <w:trPr>
          <w:trHeight w:val="63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21</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по содержанию помещений, входящих в состав общего имущества в многоквартирном доме:</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1276" w:type="dxa"/>
            <w:tcBorders>
              <w:top w:val="single" w:sz="1" w:space="0" w:color="000000"/>
              <w:left w:val="single" w:sz="1" w:space="0" w:color="000000"/>
              <w:bottom w:val="single" w:sz="1" w:space="0" w:color="000000"/>
            </w:tcBorders>
            <w:shd w:val="clear" w:color="auto" w:fill="auto"/>
          </w:tcPr>
          <w:p w:rsidR="008209F4" w:rsidRPr="00277F60" w:rsidRDefault="008209F4" w:rsidP="008209F4">
            <w:pPr>
              <w:autoSpaceDE w:val="0"/>
              <w:snapToGrid w:val="0"/>
              <w:jc w:val="center"/>
              <w:rPr>
                <w:rFonts w:ascii="Times New Roman" w:hAnsi="Times New Roman" w:cs="Times New Roman"/>
                <w:b/>
                <w:bCs/>
                <w:color w:val="000000"/>
                <w:sz w:val="20"/>
                <w:szCs w:val="20"/>
              </w:rPr>
            </w:pP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p>
        </w:tc>
      </w:tr>
      <w:tr w:rsidR="008209F4" w:rsidRPr="00C96190" w:rsidTr="008209F4">
        <w:trPr>
          <w:trHeight w:val="976"/>
        </w:trPr>
        <w:tc>
          <w:tcPr>
            <w:tcW w:w="724" w:type="dxa"/>
            <w:tcBorders>
              <w:top w:val="single" w:sz="1" w:space="0" w:color="000000"/>
              <w:left w:val="single" w:sz="1" w:space="0" w:color="000000"/>
              <w:bottom w:val="single" w:sz="1" w:space="0" w:color="000000"/>
            </w:tcBorders>
            <w:shd w:val="clear" w:color="auto" w:fill="auto"/>
          </w:tcPr>
          <w:p w:rsidR="008209F4" w:rsidRPr="00277F6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до 3 этажа - 5 раз  в неделю; свыше 3 этажа - 2 раза в неделю</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988"/>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1 </w:t>
            </w:r>
            <w:r w:rsidRPr="00C96190">
              <w:rPr>
                <w:rFonts w:ascii="Times New Roman" w:eastAsia="Times New Roman CYR" w:hAnsi="Times New Roman" w:cs="Times New Roman"/>
                <w:color w:val="000000"/>
                <w:sz w:val="20"/>
                <w:szCs w:val="20"/>
              </w:rPr>
              <w:t>раз в неделю</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31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мытье окон;</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1 </w:t>
            </w:r>
            <w:r w:rsidRPr="00C96190">
              <w:rPr>
                <w:rFonts w:ascii="Times New Roman" w:eastAsia="Times New Roman CYR" w:hAnsi="Times New Roman" w:cs="Times New Roman"/>
                <w:color w:val="000000"/>
                <w:sz w:val="20"/>
                <w:szCs w:val="20"/>
              </w:rPr>
              <w:t>раз в месяц</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79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очистка систем защиты от грязи (металлических решеток, ячеистых покрытий, приямков, текстильных матов);</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1 </w:t>
            </w:r>
            <w:r w:rsidRPr="00C96190">
              <w:rPr>
                <w:rFonts w:ascii="Times New Roman" w:eastAsia="Times New Roman CYR" w:hAnsi="Times New Roman" w:cs="Times New Roman"/>
                <w:color w:val="000000"/>
                <w:sz w:val="20"/>
                <w:szCs w:val="20"/>
              </w:rPr>
              <w:t>раз в месяц</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1274"/>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проведение дератизации и дезинсекции помещений, входящих в состав общего имущества в многоквартирном доме.</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1 </w:t>
            </w:r>
            <w:r w:rsidRPr="00C96190">
              <w:rPr>
                <w:rFonts w:ascii="Times New Roman" w:eastAsia="Times New Roman CYR" w:hAnsi="Times New Roman" w:cs="Times New Roman"/>
                <w:color w:val="000000"/>
                <w:sz w:val="20"/>
                <w:szCs w:val="20"/>
              </w:rPr>
              <w:t>раз в год</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1274"/>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дератизация, дезинсекция</w:t>
            </w:r>
          </w:p>
        </w:tc>
        <w:tc>
          <w:tcPr>
            <w:tcW w:w="1701"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xml:space="preserve"> </w:t>
            </w:r>
            <w:r w:rsidRPr="00C96190">
              <w:rPr>
                <w:rFonts w:ascii="Times New Roman" w:eastAsia="Times New Roman CYR" w:hAnsi="Times New Roman" w:cs="Times New Roman"/>
                <w:color w:val="000000"/>
                <w:sz w:val="20"/>
                <w:szCs w:val="20"/>
              </w:rPr>
              <w:t>По необходимости, но не реже 1 раза в год</w:t>
            </w:r>
            <w:r w:rsidRPr="00C96190">
              <w:rPr>
                <w:rFonts w:ascii="Times New Roman" w:hAnsi="Times New Roman" w:cs="Times New Roman"/>
                <w:color w:val="000000"/>
                <w:sz w:val="20"/>
                <w:szCs w:val="20"/>
                <w:lang w:val="en-US"/>
              </w:rPr>
              <w:t> </w:t>
            </w: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hAnsi="Times New Roman" w:cs="Times New Roman"/>
                <w:color w:val="000000"/>
                <w:sz w:val="20"/>
                <w:szCs w:val="20"/>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hAnsi="Times New Roman" w:cs="Times New Roman"/>
                <w:color w:val="000000"/>
                <w:sz w:val="20"/>
                <w:szCs w:val="20"/>
              </w:rPr>
            </w:pPr>
          </w:p>
        </w:tc>
      </w:tr>
      <w:tr w:rsidR="008209F4" w:rsidRPr="00C96190" w:rsidTr="008209F4">
        <w:trPr>
          <w:trHeight w:val="1547"/>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22</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1276" w:type="dxa"/>
            <w:tcBorders>
              <w:top w:val="single" w:sz="1" w:space="0" w:color="000000"/>
              <w:left w:val="single" w:sz="1" w:space="0" w:color="000000"/>
              <w:bottom w:val="single" w:sz="1" w:space="0" w:color="000000"/>
            </w:tcBorders>
            <w:shd w:val="clear" w:color="auto" w:fill="auto"/>
          </w:tcPr>
          <w:p w:rsidR="008209F4" w:rsidRPr="00277F60" w:rsidRDefault="008209F4" w:rsidP="008209F4">
            <w:pPr>
              <w:autoSpaceDE w:val="0"/>
              <w:snapToGrid w:val="0"/>
              <w:jc w:val="center"/>
              <w:rPr>
                <w:rFonts w:ascii="Times New Roman" w:hAnsi="Times New Roman" w:cs="Times New Roman"/>
                <w:b/>
                <w:bCs/>
                <w:color w:val="000000"/>
                <w:sz w:val="20"/>
                <w:szCs w:val="20"/>
              </w:rPr>
            </w:pP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p>
        </w:tc>
      </w:tr>
      <w:tr w:rsidR="008209F4" w:rsidRPr="00C96190" w:rsidTr="008209F4">
        <w:trPr>
          <w:trHeight w:val="549"/>
        </w:trPr>
        <w:tc>
          <w:tcPr>
            <w:tcW w:w="724" w:type="dxa"/>
            <w:tcBorders>
              <w:top w:val="single" w:sz="1" w:space="0" w:color="000000"/>
              <w:left w:val="single" w:sz="1" w:space="0" w:color="000000"/>
              <w:bottom w:val="single" w:sz="1" w:space="0" w:color="000000"/>
            </w:tcBorders>
            <w:shd w:val="clear" w:color="auto" w:fill="auto"/>
          </w:tcPr>
          <w:p w:rsidR="008209F4" w:rsidRPr="00277F60" w:rsidRDefault="008209F4" w:rsidP="008209F4">
            <w:pPr>
              <w:autoSpaceDE w:val="0"/>
              <w:snapToGrid w:val="0"/>
              <w:jc w:val="center"/>
              <w:rPr>
                <w:rFonts w:ascii="Times New Roman" w:hAnsi="Times New Roman" w:cs="Times New Roman"/>
                <w:color w:val="000000"/>
                <w:sz w:val="20"/>
                <w:szCs w:val="20"/>
              </w:rPr>
            </w:pP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по содержанию придомовой территории в холодный период года:</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549"/>
        </w:trPr>
        <w:tc>
          <w:tcPr>
            <w:tcW w:w="724"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очистка крышек люков колодцев и пожарных гидрантов от снега и льда толщиной слоя свыше 5 см;</w:t>
            </w:r>
          </w:p>
        </w:tc>
        <w:tc>
          <w:tcPr>
            <w:tcW w:w="1701" w:type="dxa"/>
            <w:tcBorders>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 мере необходимости</w:t>
            </w:r>
          </w:p>
        </w:tc>
        <w:tc>
          <w:tcPr>
            <w:tcW w:w="1276" w:type="dxa"/>
            <w:tcBorders>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28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сдвигание свежевыпавшего снега и очистка придомовой территории от снега и льда при наличии </w:t>
            </w:r>
            <w:proofErr w:type="spellStart"/>
            <w:r w:rsidRPr="00C96190">
              <w:rPr>
                <w:rFonts w:ascii="Times New Roman" w:eastAsia="Times New Roman CYR" w:hAnsi="Times New Roman" w:cs="Times New Roman"/>
                <w:color w:val="000000"/>
                <w:sz w:val="20"/>
                <w:szCs w:val="20"/>
              </w:rPr>
              <w:t>колейности</w:t>
            </w:r>
            <w:proofErr w:type="spellEnd"/>
            <w:r w:rsidRPr="00C96190">
              <w:rPr>
                <w:rFonts w:ascii="Times New Roman" w:eastAsia="Times New Roman CYR" w:hAnsi="Times New Roman" w:cs="Times New Roman"/>
                <w:color w:val="000000"/>
                <w:sz w:val="20"/>
                <w:szCs w:val="20"/>
              </w:rPr>
              <w:t xml:space="preserve"> свыше 5 см;</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 мере необходимости, но не позднее 2 часов с момента возникновения</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25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 xml:space="preserve">по мере необходимости, но не позднее 2 суток с момента </w:t>
            </w:r>
            <w:r w:rsidRPr="00C96190">
              <w:rPr>
                <w:rFonts w:ascii="Times New Roman" w:eastAsia="Times New Roman CYR" w:hAnsi="Times New Roman" w:cs="Times New Roman"/>
                <w:color w:val="000000"/>
                <w:sz w:val="20"/>
                <w:szCs w:val="20"/>
              </w:rPr>
              <w:lastRenderedPageBreak/>
              <w:t>возникновения</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141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lastRenderedPageBreak/>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очистка придомовой территории от наледи и льда;</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 мере необходимости в течение 1,5 часов с момента возникновения гололеда</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982"/>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5 </w:t>
            </w:r>
            <w:r w:rsidRPr="00C96190">
              <w:rPr>
                <w:rFonts w:ascii="Times New Roman" w:eastAsia="Times New Roman CYR" w:hAnsi="Times New Roman" w:cs="Times New Roman"/>
                <w:color w:val="000000"/>
                <w:sz w:val="20"/>
                <w:szCs w:val="20"/>
              </w:rPr>
              <w:t>раз в неделю</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r>
      <w:tr w:rsidR="008209F4" w:rsidRPr="00C96190" w:rsidTr="008209F4">
        <w:trPr>
          <w:trHeight w:val="402"/>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уборка крыльца и площадки перед входом в подъезд.</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5 </w:t>
            </w:r>
            <w:r w:rsidRPr="00C96190">
              <w:rPr>
                <w:rFonts w:ascii="Times New Roman" w:eastAsia="Times New Roman CYR" w:hAnsi="Times New Roman" w:cs="Times New Roman"/>
                <w:color w:val="000000"/>
                <w:sz w:val="20"/>
                <w:szCs w:val="20"/>
              </w:rPr>
              <w:t>раз в неделю</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563"/>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23</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по содержанию придомовой территории в теплый период года:</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1276"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p>
        </w:tc>
      </w:tr>
      <w:tr w:rsidR="008209F4" w:rsidRPr="00C96190" w:rsidTr="008209F4">
        <w:trPr>
          <w:trHeight w:val="31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подметание и уборка придомовой территории;</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5 </w:t>
            </w:r>
            <w:r w:rsidRPr="00C96190">
              <w:rPr>
                <w:rFonts w:ascii="Times New Roman" w:eastAsia="Times New Roman CYR" w:hAnsi="Times New Roman" w:cs="Times New Roman"/>
                <w:color w:val="000000"/>
                <w:sz w:val="20"/>
                <w:szCs w:val="20"/>
              </w:rPr>
              <w:t>раз в неделю</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944"/>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5 </w:t>
            </w:r>
            <w:r w:rsidRPr="00C96190">
              <w:rPr>
                <w:rFonts w:ascii="Times New Roman" w:eastAsia="Times New Roman CYR" w:hAnsi="Times New Roman" w:cs="Times New Roman"/>
                <w:color w:val="000000"/>
                <w:sz w:val="20"/>
                <w:szCs w:val="20"/>
              </w:rPr>
              <w:t>раз в неделю</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63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уборка и выкашивание газонов;</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по мере роста газона свыше 10 см</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31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прочистка ливневой канализации;</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2 </w:t>
            </w:r>
            <w:r w:rsidRPr="00C96190">
              <w:rPr>
                <w:rFonts w:ascii="Times New Roman" w:eastAsia="Times New Roman CYR" w:hAnsi="Times New Roman" w:cs="Times New Roman"/>
                <w:color w:val="000000"/>
                <w:sz w:val="20"/>
                <w:szCs w:val="20"/>
              </w:rPr>
              <w:t>раза в год</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63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уборка крыльца и площадки перед входом в подъезд, очистка металлической решетки и приямка.</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hAnsi="Times New Roman" w:cs="Times New Roman"/>
                <w:color w:val="000000"/>
                <w:sz w:val="20"/>
                <w:szCs w:val="20"/>
              </w:rPr>
              <w:t xml:space="preserve"> 5 </w:t>
            </w:r>
            <w:r w:rsidRPr="00C96190">
              <w:rPr>
                <w:rFonts w:ascii="Times New Roman" w:eastAsia="Times New Roman CYR" w:hAnsi="Times New Roman" w:cs="Times New Roman"/>
                <w:color w:val="000000"/>
                <w:sz w:val="20"/>
                <w:szCs w:val="20"/>
              </w:rPr>
              <w:t>раз в неделю</w:t>
            </w: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360"/>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24</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по обеспечению вывоза бытовых отходов:</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lang w:val="en-US"/>
              </w:rPr>
            </w:pP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p>
        </w:tc>
      </w:tr>
      <w:tr w:rsidR="008209F4" w:rsidRPr="00C96190" w:rsidTr="008209F4">
        <w:trPr>
          <w:trHeight w:val="572"/>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незамедлительный вывоз твердых бытовых отходов при накоплении более 2,5 куб. метров;</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168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color w:val="000000"/>
                <w:sz w:val="20"/>
                <w:szCs w:val="20"/>
              </w:rPr>
            </w:pPr>
            <w:r w:rsidRPr="00C96190">
              <w:rPr>
                <w:rFonts w:ascii="Times New Roman" w:eastAsia="Times New Roman CYR" w:hAnsi="Times New Roman" w:cs="Times New Roman"/>
                <w:color w:val="000000"/>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01"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rPr>
                <w:rFonts w:ascii="Times New Roman" w:eastAsia="Calibri" w:hAnsi="Times New Roman" w:cs="Times New Roman"/>
              </w:rPr>
            </w:pPr>
          </w:p>
        </w:tc>
        <w:tc>
          <w:tcPr>
            <w:tcW w:w="1276" w:type="dxa"/>
            <w:tcBorders>
              <w:top w:val="single" w:sz="1" w:space="0" w:color="000000"/>
              <w:left w:val="single" w:sz="1" w:space="0" w:color="000000"/>
              <w:bottom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c>
          <w:tcPr>
            <w:tcW w:w="132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8209F4" w:rsidRPr="00C96190" w:rsidRDefault="008209F4" w:rsidP="008209F4">
            <w:pPr>
              <w:autoSpaceDE w:val="0"/>
              <w:snapToGrid w:val="0"/>
              <w:jc w:val="center"/>
              <w:rPr>
                <w:rFonts w:ascii="Times New Roman" w:eastAsia="Calibri" w:hAnsi="Times New Roman" w:cs="Times New Roman"/>
              </w:rPr>
            </w:pPr>
          </w:p>
        </w:tc>
      </w:tr>
      <w:tr w:rsidR="008209F4" w:rsidRPr="00C96190" w:rsidTr="008209F4">
        <w:trPr>
          <w:trHeight w:val="1681"/>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25</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C96190">
              <w:rPr>
                <w:rFonts w:ascii="Times New Roman" w:eastAsia="Times New Roman CYR" w:hAnsi="Times New Roman" w:cs="Times New Roman"/>
                <w:b/>
                <w:bCs/>
                <w:color w:val="000000"/>
                <w:sz w:val="20"/>
                <w:szCs w:val="20"/>
              </w:rPr>
              <w:t xml:space="preserve">дств </w:t>
            </w:r>
            <w:r w:rsidRPr="00C96190">
              <w:rPr>
                <w:rFonts w:ascii="Times New Roman" w:eastAsia="Times New Roman CYR" w:hAnsi="Times New Roman" w:cs="Times New Roman"/>
                <w:b/>
                <w:bCs/>
                <w:color w:val="000000"/>
                <w:sz w:val="20"/>
                <w:szCs w:val="20"/>
              </w:rPr>
              <w:lastRenderedPageBreak/>
              <w:t>пр</w:t>
            </w:r>
            <w:proofErr w:type="gramEnd"/>
            <w:r w:rsidRPr="00C96190">
              <w:rPr>
                <w:rFonts w:ascii="Times New Roman" w:eastAsia="Times New Roman CYR" w:hAnsi="Times New Roman" w:cs="Times New Roman"/>
                <w:b/>
                <w:bCs/>
                <w:color w:val="000000"/>
                <w:sz w:val="20"/>
                <w:szCs w:val="20"/>
              </w:rPr>
              <w:t xml:space="preserve">отивопожарной защиты, </w:t>
            </w:r>
            <w:proofErr w:type="spellStart"/>
            <w:r w:rsidRPr="00C96190">
              <w:rPr>
                <w:rFonts w:ascii="Times New Roman" w:eastAsia="Times New Roman CYR" w:hAnsi="Times New Roman" w:cs="Times New Roman"/>
                <w:b/>
                <w:bCs/>
                <w:color w:val="000000"/>
                <w:sz w:val="20"/>
                <w:szCs w:val="20"/>
              </w:rPr>
              <w:t>противодымной</w:t>
            </w:r>
            <w:proofErr w:type="spellEnd"/>
            <w:r w:rsidRPr="00C96190">
              <w:rPr>
                <w:rFonts w:ascii="Times New Roman" w:eastAsia="Times New Roman CYR" w:hAnsi="Times New Roman" w:cs="Times New Roman"/>
                <w:b/>
                <w:bCs/>
                <w:color w:val="000000"/>
                <w:sz w:val="20"/>
                <w:szCs w:val="20"/>
              </w:rPr>
              <w:t xml:space="preserve"> защиты.</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lastRenderedPageBreak/>
              <w:t>постоянно</w:t>
            </w:r>
          </w:p>
        </w:tc>
        <w:tc>
          <w:tcPr>
            <w:tcW w:w="1276"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lang w:val="en-US"/>
              </w:rPr>
            </w:pP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p>
        </w:tc>
      </w:tr>
      <w:tr w:rsidR="00C96190" w:rsidRPr="00C96190" w:rsidTr="008209F4">
        <w:trPr>
          <w:trHeight w:val="1681"/>
        </w:trPr>
        <w:tc>
          <w:tcPr>
            <w:tcW w:w="724" w:type="dxa"/>
            <w:tcBorders>
              <w:top w:val="single" w:sz="1" w:space="0" w:color="000000"/>
              <w:left w:val="single" w:sz="1" w:space="0" w:color="000000"/>
              <w:bottom w:val="single" w:sz="1" w:space="0" w:color="000000"/>
            </w:tcBorders>
            <w:shd w:val="clear" w:color="auto" w:fill="auto"/>
          </w:tcPr>
          <w:p w:rsidR="00C96190" w:rsidRPr="00C96190" w:rsidRDefault="00C96190"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lastRenderedPageBreak/>
              <w:t>26</w:t>
            </w:r>
          </w:p>
        </w:tc>
        <w:tc>
          <w:tcPr>
            <w:tcW w:w="4961" w:type="dxa"/>
            <w:tcBorders>
              <w:top w:val="single" w:sz="1" w:space="0" w:color="000000"/>
              <w:left w:val="single" w:sz="1" w:space="0" w:color="000000"/>
              <w:bottom w:val="single" w:sz="1" w:space="0" w:color="000000"/>
            </w:tcBorders>
            <w:shd w:val="clear" w:color="auto" w:fill="auto"/>
          </w:tcPr>
          <w:p w:rsidR="00C96190" w:rsidRPr="00C96190" w:rsidRDefault="00C96190" w:rsidP="008209F4">
            <w:pPr>
              <w:autoSpaceDE w:val="0"/>
              <w:snapToGrid w:val="0"/>
              <w:rPr>
                <w:rFonts w:ascii="Times New Roman" w:eastAsia="Times New Roman CYR" w:hAnsi="Times New Roman" w:cs="Times New Roman"/>
                <w:b/>
                <w:bCs/>
                <w:color w:val="000000"/>
                <w:sz w:val="20"/>
                <w:szCs w:val="20"/>
              </w:rPr>
            </w:pPr>
            <w:r w:rsidRPr="00C96190">
              <w:rPr>
                <w:rFonts w:ascii="Times New Roman" w:hAnsi="Times New Roman" w:cs="Times New Roman"/>
                <w:color w:val="000000"/>
                <w:sz w:val="20"/>
                <w:szCs w:val="20"/>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01" w:type="dxa"/>
            <w:tcBorders>
              <w:top w:val="single" w:sz="1" w:space="0" w:color="000000"/>
              <w:left w:val="single" w:sz="1" w:space="0" w:color="000000"/>
              <w:bottom w:val="single" w:sz="1" w:space="0" w:color="000000"/>
            </w:tcBorders>
            <w:shd w:val="clear" w:color="auto" w:fill="auto"/>
          </w:tcPr>
          <w:p w:rsidR="00C96190" w:rsidRPr="00C96190" w:rsidRDefault="00C96190" w:rsidP="008209F4">
            <w:pPr>
              <w:autoSpaceDE w:val="0"/>
              <w:snapToGrid w:val="0"/>
              <w:jc w:val="center"/>
              <w:rPr>
                <w:rFonts w:ascii="Times New Roman" w:eastAsia="Times New Roman CYR" w:hAnsi="Times New Roman" w:cs="Times New Roman"/>
                <w:bCs/>
                <w:color w:val="000000"/>
                <w:sz w:val="20"/>
                <w:szCs w:val="20"/>
              </w:rPr>
            </w:pPr>
            <w:r w:rsidRPr="00C96190">
              <w:rPr>
                <w:rFonts w:ascii="Times New Roman" w:eastAsia="Times New Roman CYR" w:hAnsi="Times New Roman" w:cs="Times New Roman"/>
                <w:bCs/>
                <w:color w:val="000000"/>
                <w:sz w:val="20"/>
                <w:szCs w:val="20"/>
              </w:rPr>
              <w:t>постоянно</w:t>
            </w:r>
          </w:p>
        </w:tc>
        <w:tc>
          <w:tcPr>
            <w:tcW w:w="1276" w:type="dxa"/>
            <w:tcBorders>
              <w:top w:val="single" w:sz="1" w:space="0" w:color="000000"/>
              <w:left w:val="single" w:sz="1" w:space="0" w:color="000000"/>
              <w:bottom w:val="single" w:sz="1" w:space="0" w:color="000000"/>
            </w:tcBorders>
            <w:shd w:val="clear" w:color="auto" w:fill="auto"/>
          </w:tcPr>
          <w:p w:rsidR="00C96190" w:rsidRPr="00C96190" w:rsidRDefault="00C96190" w:rsidP="008209F4">
            <w:pPr>
              <w:autoSpaceDE w:val="0"/>
              <w:snapToGrid w:val="0"/>
              <w:jc w:val="center"/>
              <w:rPr>
                <w:rFonts w:ascii="Times New Roman" w:hAnsi="Times New Roman" w:cs="Times New Roman"/>
                <w:b/>
                <w:bCs/>
                <w:color w:val="000000"/>
                <w:sz w:val="20"/>
                <w:szCs w:val="20"/>
              </w:rPr>
            </w:pP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rsidR="00C96190" w:rsidRPr="00C96190" w:rsidRDefault="00C96190" w:rsidP="008209F4">
            <w:pPr>
              <w:autoSpaceDE w:val="0"/>
              <w:snapToGrid w:val="0"/>
              <w:jc w:val="center"/>
              <w:rPr>
                <w:rFonts w:ascii="Times New Roman" w:hAnsi="Times New Roman" w:cs="Times New Roman"/>
                <w:b/>
                <w:bCs/>
                <w:color w:val="000000"/>
                <w:sz w:val="20"/>
                <w:szCs w:val="20"/>
              </w:rPr>
            </w:pPr>
          </w:p>
        </w:tc>
      </w:tr>
      <w:tr w:rsidR="008209F4" w:rsidRPr="00C96190" w:rsidTr="008209F4">
        <w:trPr>
          <w:trHeight w:val="278"/>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 xml:space="preserve">* </w:t>
            </w:r>
            <w:r w:rsidRPr="00C96190">
              <w:rPr>
                <w:rFonts w:ascii="Times New Roman" w:hAnsi="Times New Roman" w:cs="Times New Roman"/>
                <w:b/>
                <w:bCs/>
                <w:color w:val="000000"/>
                <w:sz w:val="20"/>
                <w:szCs w:val="20"/>
                <w:lang w:val="en-US"/>
              </w:rPr>
              <w:t>I</w:t>
            </w:r>
            <w:r w:rsidRPr="00C96190">
              <w:rPr>
                <w:rFonts w:ascii="Times New Roman" w:hAnsi="Times New Roman" w:cs="Times New Roman"/>
                <w:b/>
                <w:bCs/>
                <w:color w:val="000000"/>
                <w:sz w:val="20"/>
                <w:szCs w:val="20"/>
              </w:rPr>
              <w:t>V</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Общехозяйственные расходы</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1276"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lang w:val="en-US"/>
              </w:rPr>
            </w:pP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p>
        </w:tc>
      </w:tr>
      <w:tr w:rsidR="008209F4" w:rsidRPr="00C96190" w:rsidTr="008209F4">
        <w:trPr>
          <w:trHeight w:val="56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 V</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Расходы по сбору и начислению платежей населению за ЖКУ (содержание расчетного центра)</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1276" w:type="dxa"/>
            <w:tcBorders>
              <w:top w:val="single" w:sz="1" w:space="0" w:color="000000"/>
              <w:left w:val="single" w:sz="1" w:space="0" w:color="000000"/>
              <w:bottom w:val="single" w:sz="1" w:space="0" w:color="000000"/>
            </w:tcBorders>
            <w:shd w:val="clear" w:color="auto" w:fill="auto"/>
          </w:tcPr>
          <w:p w:rsidR="008209F4" w:rsidRPr="00277F60" w:rsidRDefault="008209F4" w:rsidP="008209F4">
            <w:pPr>
              <w:autoSpaceDE w:val="0"/>
              <w:snapToGrid w:val="0"/>
              <w:jc w:val="center"/>
              <w:rPr>
                <w:rFonts w:ascii="Times New Roman" w:hAnsi="Times New Roman" w:cs="Times New Roman"/>
                <w:b/>
                <w:bCs/>
                <w:color w:val="000000"/>
                <w:sz w:val="20"/>
                <w:szCs w:val="20"/>
              </w:rPr>
            </w:pP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p>
        </w:tc>
      </w:tr>
      <w:tr w:rsidR="008209F4" w:rsidRPr="00C96190" w:rsidTr="008209F4">
        <w:trPr>
          <w:trHeight w:val="275"/>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 VI</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Содержание управляющей компании</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1276"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lang w:val="en-US"/>
              </w:rPr>
            </w:pP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p>
        </w:tc>
      </w:tr>
      <w:tr w:rsidR="008209F4" w:rsidRPr="00C96190" w:rsidTr="008209F4">
        <w:trPr>
          <w:trHeight w:val="358"/>
        </w:trPr>
        <w:tc>
          <w:tcPr>
            <w:tcW w:w="724"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r w:rsidRPr="00C96190">
              <w:rPr>
                <w:rFonts w:ascii="Times New Roman" w:hAnsi="Times New Roman" w:cs="Times New Roman"/>
                <w:b/>
                <w:bCs/>
                <w:color w:val="000000"/>
                <w:sz w:val="20"/>
                <w:szCs w:val="20"/>
              </w:rPr>
              <w:t> </w:t>
            </w:r>
          </w:p>
        </w:tc>
        <w:tc>
          <w:tcPr>
            <w:tcW w:w="496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rPr>
                <w:rFonts w:ascii="Times New Roman" w:eastAsia="Times New Roman CYR" w:hAnsi="Times New Roman" w:cs="Times New Roman"/>
                <w:b/>
                <w:bCs/>
                <w:color w:val="000000"/>
                <w:sz w:val="20"/>
                <w:szCs w:val="20"/>
              </w:rPr>
            </w:pPr>
            <w:r w:rsidRPr="00C96190">
              <w:rPr>
                <w:rFonts w:ascii="Times New Roman" w:eastAsia="Times New Roman CYR" w:hAnsi="Times New Roman" w:cs="Times New Roman"/>
                <w:b/>
                <w:bCs/>
                <w:color w:val="000000"/>
                <w:sz w:val="20"/>
                <w:szCs w:val="20"/>
              </w:rPr>
              <w:t>ИТОГО:</w:t>
            </w:r>
          </w:p>
        </w:tc>
        <w:tc>
          <w:tcPr>
            <w:tcW w:w="1701"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both"/>
              <w:rPr>
                <w:rFonts w:ascii="Times New Roman" w:hAnsi="Times New Roman" w:cs="Times New Roman"/>
                <w:color w:val="000000"/>
                <w:sz w:val="20"/>
                <w:szCs w:val="20"/>
              </w:rPr>
            </w:pPr>
            <w:r w:rsidRPr="00C96190">
              <w:rPr>
                <w:rFonts w:ascii="Times New Roman" w:hAnsi="Times New Roman" w:cs="Times New Roman"/>
                <w:color w:val="000000"/>
                <w:sz w:val="20"/>
                <w:szCs w:val="20"/>
              </w:rPr>
              <w:t> </w:t>
            </w:r>
          </w:p>
        </w:tc>
        <w:tc>
          <w:tcPr>
            <w:tcW w:w="1276" w:type="dxa"/>
            <w:tcBorders>
              <w:top w:val="single" w:sz="1" w:space="0" w:color="000000"/>
              <w:left w:val="single" w:sz="1" w:space="0" w:color="000000"/>
              <w:bottom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lang w:val="en-US"/>
              </w:rPr>
            </w:pPr>
          </w:p>
        </w:tc>
        <w:tc>
          <w:tcPr>
            <w:tcW w:w="1320" w:type="dxa"/>
            <w:tcBorders>
              <w:top w:val="single" w:sz="1" w:space="0" w:color="000000"/>
              <w:left w:val="single" w:sz="1" w:space="0" w:color="000000"/>
              <w:bottom w:val="single" w:sz="1" w:space="0" w:color="000000"/>
              <w:right w:val="single" w:sz="1" w:space="0" w:color="000000"/>
            </w:tcBorders>
            <w:shd w:val="clear" w:color="auto" w:fill="auto"/>
          </w:tcPr>
          <w:p w:rsidR="008209F4" w:rsidRPr="00C96190" w:rsidRDefault="008209F4" w:rsidP="008209F4">
            <w:pPr>
              <w:autoSpaceDE w:val="0"/>
              <w:snapToGrid w:val="0"/>
              <w:jc w:val="center"/>
              <w:rPr>
                <w:rFonts w:ascii="Times New Roman" w:hAnsi="Times New Roman" w:cs="Times New Roman"/>
                <w:b/>
                <w:bCs/>
                <w:color w:val="000000"/>
                <w:sz w:val="20"/>
                <w:szCs w:val="20"/>
              </w:rPr>
            </w:pPr>
          </w:p>
        </w:tc>
      </w:tr>
    </w:tbl>
    <w:p w:rsidR="008209F4" w:rsidRDefault="008209F4"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8209F4">
      <w:pPr>
        <w:spacing w:after="0" w:line="360" w:lineRule="auto"/>
        <w:jc w:val="center"/>
        <w:rPr>
          <w:rFonts w:ascii="Times New Roman" w:hAnsi="Times New Roman" w:cs="Times New Roman"/>
          <w:sz w:val="24"/>
          <w:szCs w:val="24"/>
        </w:rPr>
      </w:pPr>
    </w:p>
    <w:p w:rsidR="00C96190" w:rsidRDefault="00C96190" w:rsidP="00C96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3 к договору управления</w:t>
      </w:r>
    </w:p>
    <w:p w:rsidR="00C96190" w:rsidRDefault="00C96190" w:rsidP="00C96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D63FD">
        <w:rPr>
          <w:rFonts w:ascii="Times New Roman" w:hAnsi="Times New Roman" w:cs="Times New Roman"/>
          <w:sz w:val="24"/>
          <w:szCs w:val="24"/>
        </w:rPr>
        <w:t xml:space="preserve"> </w:t>
      </w:r>
      <w:r>
        <w:rPr>
          <w:rFonts w:ascii="Times New Roman" w:hAnsi="Times New Roman" w:cs="Times New Roman"/>
          <w:sz w:val="24"/>
          <w:szCs w:val="24"/>
        </w:rPr>
        <w:t>многоквартирным домом по адресу:</w:t>
      </w:r>
    </w:p>
    <w:p w:rsidR="00C96190" w:rsidRDefault="00C96190" w:rsidP="00C96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D63FD">
        <w:rPr>
          <w:rFonts w:ascii="Times New Roman" w:hAnsi="Times New Roman" w:cs="Times New Roman"/>
          <w:sz w:val="24"/>
          <w:szCs w:val="24"/>
        </w:rPr>
        <w:t xml:space="preserve">                               </w:t>
      </w:r>
      <w:r>
        <w:rPr>
          <w:rFonts w:ascii="Times New Roman" w:hAnsi="Times New Roman" w:cs="Times New Roman"/>
          <w:sz w:val="24"/>
          <w:szCs w:val="24"/>
        </w:rPr>
        <w:t xml:space="preserve">МО, г. Фрязино, ул. Горького, д. </w:t>
      </w:r>
      <w:r w:rsidR="00591EA0">
        <w:rPr>
          <w:rFonts w:ascii="Times New Roman" w:hAnsi="Times New Roman" w:cs="Times New Roman"/>
          <w:sz w:val="24"/>
          <w:szCs w:val="24"/>
        </w:rPr>
        <w:t>3</w:t>
      </w:r>
    </w:p>
    <w:p w:rsidR="00C96190" w:rsidRDefault="00C96190" w:rsidP="00C9619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D63FD">
        <w:rPr>
          <w:rFonts w:ascii="Times New Roman" w:hAnsi="Times New Roman" w:cs="Times New Roman"/>
          <w:sz w:val="24"/>
          <w:szCs w:val="24"/>
        </w:rPr>
        <w:t xml:space="preserve"> </w:t>
      </w:r>
      <w:r>
        <w:rPr>
          <w:rFonts w:ascii="Times New Roman" w:hAnsi="Times New Roman" w:cs="Times New Roman"/>
          <w:sz w:val="24"/>
          <w:szCs w:val="24"/>
        </w:rPr>
        <w:t xml:space="preserve">от 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C96190" w:rsidRDefault="00C96190" w:rsidP="00C96190">
      <w:pPr>
        <w:spacing w:after="0" w:line="360" w:lineRule="auto"/>
        <w:jc w:val="center"/>
        <w:rPr>
          <w:rFonts w:ascii="Times New Roman" w:hAnsi="Times New Roman" w:cs="Times New Roman"/>
          <w:sz w:val="24"/>
          <w:szCs w:val="24"/>
        </w:rPr>
      </w:pPr>
    </w:p>
    <w:p w:rsidR="00C96190" w:rsidRDefault="00C96190" w:rsidP="00C9619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ПЕРЕЧЕНЬ</w:t>
      </w:r>
    </w:p>
    <w:p w:rsidR="00C96190" w:rsidRDefault="00C96190" w:rsidP="00C96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дополнительных работ и услуг по содержанию и ремонту общего имущества собственников помещений в многоквартирном доме, расположенном по адресу: Московская область,</w:t>
      </w:r>
      <w:r w:rsidR="00AD63FD">
        <w:rPr>
          <w:rFonts w:ascii="Times New Roman" w:hAnsi="Times New Roman" w:cs="Times New Roman"/>
          <w:sz w:val="24"/>
          <w:szCs w:val="24"/>
        </w:rPr>
        <w:t xml:space="preserve"> г. Фрязино, ул. Горького, д. 3</w:t>
      </w:r>
    </w:p>
    <w:p w:rsidR="00C96190" w:rsidRDefault="00C96190" w:rsidP="00C96190">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3153"/>
        <w:gridCol w:w="1914"/>
        <w:gridCol w:w="1914"/>
        <w:gridCol w:w="1915"/>
      </w:tblGrid>
      <w:tr w:rsidR="00C96190" w:rsidTr="00C96190">
        <w:tc>
          <w:tcPr>
            <w:tcW w:w="675" w:type="dxa"/>
          </w:tcPr>
          <w:p w:rsid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53" w:type="dxa"/>
          </w:tcPr>
          <w:p w:rsid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Наименование услуг</w:t>
            </w:r>
          </w:p>
        </w:tc>
        <w:tc>
          <w:tcPr>
            <w:tcW w:w="1914" w:type="dxa"/>
          </w:tcPr>
          <w:p w:rsidR="00C96190" w:rsidRDefault="00C96190" w:rsidP="00C96190">
            <w:pPr>
              <w:jc w:val="center"/>
              <w:rPr>
                <w:rFonts w:ascii="Times New Roman" w:hAnsi="Times New Roman" w:cs="Times New Roman"/>
                <w:sz w:val="24"/>
                <w:szCs w:val="24"/>
              </w:rPr>
            </w:pPr>
            <w:proofErr w:type="spellStart"/>
            <w:r>
              <w:rPr>
                <w:rFonts w:ascii="Times New Roman" w:hAnsi="Times New Roman" w:cs="Times New Roman"/>
                <w:sz w:val="24"/>
                <w:szCs w:val="24"/>
              </w:rPr>
              <w:t>Переодичность</w:t>
            </w:r>
            <w:proofErr w:type="spellEnd"/>
          </w:p>
        </w:tc>
        <w:tc>
          <w:tcPr>
            <w:tcW w:w="1914" w:type="dxa"/>
          </w:tcPr>
          <w:p w:rsidR="00C96190" w:rsidRP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Стоимость на 1 м</w:t>
            </w:r>
            <w:r>
              <w:rPr>
                <w:rFonts w:ascii="Times New Roman" w:hAnsi="Times New Roman" w:cs="Times New Roman"/>
                <w:sz w:val="24"/>
                <w:szCs w:val="24"/>
                <w:vertAlign w:val="superscript"/>
              </w:rPr>
              <w:t xml:space="preserve">2 </w:t>
            </w:r>
            <w:r>
              <w:rPr>
                <w:rFonts w:ascii="Times New Roman" w:hAnsi="Times New Roman" w:cs="Times New Roman"/>
                <w:sz w:val="24"/>
                <w:szCs w:val="24"/>
              </w:rPr>
              <w:t>общ</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лощади (рублей в месяц)</w:t>
            </w:r>
          </w:p>
        </w:tc>
        <w:tc>
          <w:tcPr>
            <w:tcW w:w="1915" w:type="dxa"/>
          </w:tcPr>
          <w:p w:rsid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Расчетная стоимость за год</w:t>
            </w:r>
          </w:p>
        </w:tc>
      </w:tr>
      <w:tr w:rsidR="00C96190" w:rsidTr="00C96190">
        <w:tc>
          <w:tcPr>
            <w:tcW w:w="675" w:type="dxa"/>
          </w:tcPr>
          <w:p w:rsid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1</w:t>
            </w:r>
          </w:p>
        </w:tc>
        <w:tc>
          <w:tcPr>
            <w:tcW w:w="3153"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5" w:type="dxa"/>
          </w:tcPr>
          <w:p w:rsidR="00C96190" w:rsidRDefault="00C96190" w:rsidP="00C96190">
            <w:pPr>
              <w:jc w:val="center"/>
              <w:rPr>
                <w:rFonts w:ascii="Times New Roman" w:hAnsi="Times New Roman" w:cs="Times New Roman"/>
                <w:sz w:val="24"/>
                <w:szCs w:val="24"/>
              </w:rPr>
            </w:pPr>
          </w:p>
        </w:tc>
      </w:tr>
      <w:tr w:rsidR="00C96190" w:rsidTr="00C96190">
        <w:tc>
          <w:tcPr>
            <w:tcW w:w="675" w:type="dxa"/>
          </w:tcPr>
          <w:p w:rsid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2</w:t>
            </w:r>
          </w:p>
        </w:tc>
        <w:tc>
          <w:tcPr>
            <w:tcW w:w="3153"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5" w:type="dxa"/>
          </w:tcPr>
          <w:p w:rsidR="00C96190" w:rsidRDefault="00C96190" w:rsidP="00C96190">
            <w:pPr>
              <w:jc w:val="center"/>
              <w:rPr>
                <w:rFonts w:ascii="Times New Roman" w:hAnsi="Times New Roman" w:cs="Times New Roman"/>
                <w:sz w:val="24"/>
                <w:szCs w:val="24"/>
              </w:rPr>
            </w:pPr>
          </w:p>
        </w:tc>
      </w:tr>
      <w:tr w:rsidR="00C96190" w:rsidTr="00C96190">
        <w:tc>
          <w:tcPr>
            <w:tcW w:w="675" w:type="dxa"/>
          </w:tcPr>
          <w:p w:rsid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3</w:t>
            </w:r>
          </w:p>
        </w:tc>
        <w:tc>
          <w:tcPr>
            <w:tcW w:w="3153"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5" w:type="dxa"/>
          </w:tcPr>
          <w:p w:rsidR="00C96190" w:rsidRDefault="00C96190" w:rsidP="00C96190">
            <w:pPr>
              <w:jc w:val="center"/>
              <w:rPr>
                <w:rFonts w:ascii="Times New Roman" w:hAnsi="Times New Roman" w:cs="Times New Roman"/>
                <w:sz w:val="24"/>
                <w:szCs w:val="24"/>
              </w:rPr>
            </w:pPr>
          </w:p>
        </w:tc>
      </w:tr>
      <w:tr w:rsidR="00C96190" w:rsidTr="00C96190">
        <w:tc>
          <w:tcPr>
            <w:tcW w:w="675" w:type="dxa"/>
          </w:tcPr>
          <w:p w:rsid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4</w:t>
            </w:r>
          </w:p>
        </w:tc>
        <w:tc>
          <w:tcPr>
            <w:tcW w:w="3153"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5" w:type="dxa"/>
          </w:tcPr>
          <w:p w:rsidR="00C96190" w:rsidRDefault="00C96190" w:rsidP="00C96190">
            <w:pPr>
              <w:jc w:val="center"/>
              <w:rPr>
                <w:rFonts w:ascii="Times New Roman" w:hAnsi="Times New Roman" w:cs="Times New Roman"/>
                <w:sz w:val="24"/>
                <w:szCs w:val="24"/>
              </w:rPr>
            </w:pPr>
          </w:p>
        </w:tc>
      </w:tr>
      <w:tr w:rsidR="00C96190" w:rsidTr="00C96190">
        <w:tc>
          <w:tcPr>
            <w:tcW w:w="675" w:type="dxa"/>
          </w:tcPr>
          <w:p w:rsid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5</w:t>
            </w:r>
          </w:p>
        </w:tc>
        <w:tc>
          <w:tcPr>
            <w:tcW w:w="3153"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5" w:type="dxa"/>
          </w:tcPr>
          <w:p w:rsidR="00C96190" w:rsidRDefault="00C96190" w:rsidP="00C96190">
            <w:pPr>
              <w:jc w:val="center"/>
              <w:rPr>
                <w:rFonts w:ascii="Times New Roman" w:hAnsi="Times New Roman" w:cs="Times New Roman"/>
                <w:sz w:val="24"/>
                <w:szCs w:val="24"/>
              </w:rPr>
            </w:pPr>
          </w:p>
        </w:tc>
      </w:tr>
      <w:tr w:rsidR="00C96190" w:rsidTr="00C96190">
        <w:tc>
          <w:tcPr>
            <w:tcW w:w="675" w:type="dxa"/>
          </w:tcPr>
          <w:p w:rsid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6</w:t>
            </w:r>
          </w:p>
        </w:tc>
        <w:tc>
          <w:tcPr>
            <w:tcW w:w="3153"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5" w:type="dxa"/>
          </w:tcPr>
          <w:p w:rsidR="00C96190" w:rsidRDefault="00C96190" w:rsidP="00C96190">
            <w:pPr>
              <w:jc w:val="center"/>
              <w:rPr>
                <w:rFonts w:ascii="Times New Roman" w:hAnsi="Times New Roman" w:cs="Times New Roman"/>
                <w:sz w:val="24"/>
                <w:szCs w:val="24"/>
              </w:rPr>
            </w:pPr>
          </w:p>
        </w:tc>
      </w:tr>
      <w:tr w:rsidR="00C96190" w:rsidTr="00C96190">
        <w:tc>
          <w:tcPr>
            <w:tcW w:w="675" w:type="dxa"/>
          </w:tcPr>
          <w:p w:rsid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7</w:t>
            </w:r>
          </w:p>
        </w:tc>
        <w:tc>
          <w:tcPr>
            <w:tcW w:w="3153"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5" w:type="dxa"/>
          </w:tcPr>
          <w:p w:rsidR="00C96190" w:rsidRDefault="00C96190" w:rsidP="00C96190">
            <w:pPr>
              <w:jc w:val="center"/>
              <w:rPr>
                <w:rFonts w:ascii="Times New Roman" w:hAnsi="Times New Roman" w:cs="Times New Roman"/>
                <w:sz w:val="24"/>
                <w:szCs w:val="24"/>
              </w:rPr>
            </w:pPr>
          </w:p>
        </w:tc>
      </w:tr>
      <w:tr w:rsidR="00C96190" w:rsidTr="00C96190">
        <w:tc>
          <w:tcPr>
            <w:tcW w:w="675" w:type="dxa"/>
          </w:tcPr>
          <w:p w:rsid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8</w:t>
            </w:r>
          </w:p>
        </w:tc>
        <w:tc>
          <w:tcPr>
            <w:tcW w:w="3153"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5" w:type="dxa"/>
          </w:tcPr>
          <w:p w:rsidR="00C96190" w:rsidRDefault="00C96190" w:rsidP="00C96190">
            <w:pPr>
              <w:jc w:val="center"/>
              <w:rPr>
                <w:rFonts w:ascii="Times New Roman" w:hAnsi="Times New Roman" w:cs="Times New Roman"/>
                <w:sz w:val="24"/>
                <w:szCs w:val="24"/>
              </w:rPr>
            </w:pPr>
          </w:p>
        </w:tc>
      </w:tr>
      <w:tr w:rsidR="00C96190" w:rsidTr="00C96190">
        <w:tc>
          <w:tcPr>
            <w:tcW w:w="675" w:type="dxa"/>
          </w:tcPr>
          <w:p w:rsid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9</w:t>
            </w:r>
          </w:p>
        </w:tc>
        <w:tc>
          <w:tcPr>
            <w:tcW w:w="3153"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5" w:type="dxa"/>
          </w:tcPr>
          <w:p w:rsidR="00C96190" w:rsidRDefault="00C96190" w:rsidP="00C96190">
            <w:pPr>
              <w:jc w:val="center"/>
              <w:rPr>
                <w:rFonts w:ascii="Times New Roman" w:hAnsi="Times New Roman" w:cs="Times New Roman"/>
                <w:sz w:val="24"/>
                <w:szCs w:val="24"/>
              </w:rPr>
            </w:pPr>
          </w:p>
        </w:tc>
      </w:tr>
      <w:tr w:rsidR="00C96190" w:rsidTr="00C96190">
        <w:tc>
          <w:tcPr>
            <w:tcW w:w="675" w:type="dxa"/>
          </w:tcPr>
          <w:p w:rsidR="00C96190" w:rsidRDefault="00C96190" w:rsidP="00C96190">
            <w:pPr>
              <w:jc w:val="center"/>
              <w:rPr>
                <w:rFonts w:ascii="Times New Roman" w:hAnsi="Times New Roman" w:cs="Times New Roman"/>
                <w:sz w:val="24"/>
                <w:szCs w:val="24"/>
              </w:rPr>
            </w:pPr>
            <w:r>
              <w:rPr>
                <w:rFonts w:ascii="Times New Roman" w:hAnsi="Times New Roman" w:cs="Times New Roman"/>
                <w:sz w:val="24"/>
                <w:szCs w:val="24"/>
              </w:rPr>
              <w:t>10</w:t>
            </w:r>
          </w:p>
        </w:tc>
        <w:tc>
          <w:tcPr>
            <w:tcW w:w="3153"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4" w:type="dxa"/>
          </w:tcPr>
          <w:p w:rsidR="00C96190" w:rsidRDefault="00C96190" w:rsidP="00C96190">
            <w:pPr>
              <w:jc w:val="center"/>
              <w:rPr>
                <w:rFonts w:ascii="Times New Roman" w:hAnsi="Times New Roman" w:cs="Times New Roman"/>
                <w:sz w:val="24"/>
                <w:szCs w:val="24"/>
              </w:rPr>
            </w:pPr>
          </w:p>
        </w:tc>
        <w:tc>
          <w:tcPr>
            <w:tcW w:w="1915" w:type="dxa"/>
          </w:tcPr>
          <w:p w:rsidR="00C96190" w:rsidRDefault="00C96190" w:rsidP="00C96190">
            <w:pPr>
              <w:jc w:val="center"/>
              <w:rPr>
                <w:rFonts w:ascii="Times New Roman" w:hAnsi="Times New Roman" w:cs="Times New Roman"/>
                <w:sz w:val="24"/>
                <w:szCs w:val="24"/>
              </w:rPr>
            </w:pPr>
          </w:p>
        </w:tc>
      </w:tr>
    </w:tbl>
    <w:p w:rsidR="00C96190" w:rsidRDefault="00C96190"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37455E" w:rsidP="00374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Собственник</w:t>
      </w:r>
    </w:p>
    <w:p w:rsidR="0037455E" w:rsidRDefault="0037455E" w:rsidP="0037455E">
      <w:pPr>
        <w:spacing w:after="0" w:line="240" w:lineRule="auto"/>
        <w:jc w:val="both"/>
        <w:rPr>
          <w:rFonts w:ascii="Times New Roman" w:hAnsi="Times New Roman" w:cs="Times New Roman"/>
          <w:sz w:val="24"/>
          <w:szCs w:val="24"/>
        </w:rPr>
      </w:pPr>
    </w:p>
    <w:p w:rsidR="0037455E" w:rsidRDefault="0037455E" w:rsidP="00374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 / _________________           _________________ / __________________</w:t>
      </w:r>
    </w:p>
    <w:p w:rsidR="0037455E" w:rsidRDefault="0037455E" w:rsidP="0037455E">
      <w:pPr>
        <w:spacing w:after="0" w:line="240" w:lineRule="auto"/>
        <w:jc w:val="both"/>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197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Приложение № </w:t>
      </w:r>
      <w:r w:rsidR="00CE03BD">
        <w:rPr>
          <w:rFonts w:ascii="Times New Roman" w:hAnsi="Times New Roman" w:cs="Times New Roman"/>
          <w:sz w:val="24"/>
          <w:szCs w:val="24"/>
        </w:rPr>
        <w:t>4</w:t>
      </w:r>
      <w:r>
        <w:rPr>
          <w:rFonts w:ascii="Times New Roman" w:hAnsi="Times New Roman" w:cs="Times New Roman"/>
          <w:sz w:val="24"/>
          <w:szCs w:val="24"/>
        </w:rPr>
        <w:t xml:space="preserve"> к договору управления</w:t>
      </w:r>
    </w:p>
    <w:p w:rsidR="00197921" w:rsidRDefault="00197921" w:rsidP="00197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 по адресу:</w:t>
      </w:r>
    </w:p>
    <w:p w:rsidR="00197921" w:rsidRDefault="00197921" w:rsidP="00197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МО, г. Фрязино, ул. Горького, д. </w:t>
      </w:r>
      <w:r w:rsidR="00591EA0">
        <w:rPr>
          <w:rFonts w:ascii="Times New Roman" w:hAnsi="Times New Roman" w:cs="Times New Roman"/>
          <w:sz w:val="24"/>
          <w:szCs w:val="24"/>
        </w:rPr>
        <w:t>3</w:t>
      </w:r>
    </w:p>
    <w:p w:rsidR="00197921" w:rsidRDefault="00197921" w:rsidP="00197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197921" w:rsidRDefault="00197921" w:rsidP="00197921">
      <w:pPr>
        <w:widowControl w:val="0"/>
        <w:ind w:left="540"/>
        <w:jc w:val="center"/>
        <w:rPr>
          <w:rFonts w:ascii="Times New Roman" w:hAnsi="Times New Roman" w:cs="Times New Roman"/>
          <w:b/>
          <w:color w:val="000000"/>
          <w:sz w:val="24"/>
          <w:szCs w:val="24"/>
        </w:rPr>
      </w:pPr>
    </w:p>
    <w:p w:rsidR="00197921" w:rsidRPr="00197921" w:rsidRDefault="00197921" w:rsidP="00197921">
      <w:pPr>
        <w:widowControl w:val="0"/>
        <w:ind w:left="540"/>
        <w:jc w:val="center"/>
        <w:rPr>
          <w:rFonts w:ascii="Times New Roman" w:hAnsi="Times New Roman" w:cs="Times New Roman"/>
          <w:b/>
          <w:color w:val="000000"/>
          <w:sz w:val="24"/>
          <w:szCs w:val="24"/>
        </w:rPr>
      </w:pPr>
      <w:r w:rsidRPr="00197921">
        <w:rPr>
          <w:rFonts w:ascii="Times New Roman" w:hAnsi="Times New Roman" w:cs="Times New Roman"/>
          <w:b/>
          <w:color w:val="000000"/>
          <w:sz w:val="24"/>
          <w:szCs w:val="24"/>
        </w:rPr>
        <w:t xml:space="preserve">Состав общего </w:t>
      </w:r>
      <w:r>
        <w:rPr>
          <w:rFonts w:ascii="Times New Roman" w:hAnsi="Times New Roman" w:cs="Times New Roman"/>
          <w:b/>
          <w:color w:val="000000"/>
          <w:sz w:val="24"/>
          <w:szCs w:val="24"/>
        </w:rPr>
        <w:t>имущества многоквартирного дома</w:t>
      </w:r>
    </w:p>
    <w:tbl>
      <w:tblPr>
        <w:tblW w:w="0" w:type="auto"/>
        <w:tblInd w:w="-270" w:type="dxa"/>
        <w:tblLayout w:type="fixed"/>
        <w:tblLook w:val="0000" w:firstRow="0" w:lastRow="0" w:firstColumn="0" w:lastColumn="0" w:noHBand="0" w:noVBand="0"/>
      </w:tblPr>
      <w:tblGrid>
        <w:gridCol w:w="648"/>
        <w:gridCol w:w="5400"/>
        <w:gridCol w:w="3960"/>
      </w:tblGrid>
      <w:tr w:rsidR="00197921" w:rsidTr="00277F60">
        <w:tc>
          <w:tcPr>
            <w:tcW w:w="648" w:type="dxa"/>
            <w:tcBorders>
              <w:top w:val="single" w:sz="4" w:space="0" w:color="000000"/>
              <w:left w:val="single" w:sz="4" w:space="0" w:color="000000"/>
              <w:bottom w:val="single" w:sz="4" w:space="0" w:color="000000"/>
            </w:tcBorders>
            <w:shd w:val="clear" w:color="auto" w:fill="auto"/>
            <w:vAlign w:val="center"/>
          </w:tcPr>
          <w:p w:rsidR="00197921" w:rsidRPr="00197921" w:rsidRDefault="00197921" w:rsidP="00277F60">
            <w:pPr>
              <w:widowControl w:val="0"/>
              <w:snapToGrid w:val="0"/>
              <w:jc w:val="center"/>
              <w:rPr>
                <w:rFonts w:ascii="Times New Roman" w:hAnsi="Times New Roman" w:cs="Times New Roman"/>
              </w:rPr>
            </w:pPr>
            <w:r w:rsidRPr="00197921">
              <w:rPr>
                <w:rFonts w:ascii="Times New Roman" w:hAnsi="Times New Roman" w:cs="Times New Roman"/>
              </w:rPr>
              <w:t>№</w:t>
            </w:r>
          </w:p>
        </w:tc>
        <w:tc>
          <w:tcPr>
            <w:tcW w:w="5400" w:type="dxa"/>
            <w:tcBorders>
              <w:top w:val="single" w:sz="4" w:space="0" w:color="000000"/>
              <w:left w:val="single" w:sz="4" w:space="0" w:color="000000"/>
              <w:bottom w:val="single" w:sz="4" w:space="0" w:color="000000"/>
            </w:tcBorders>
            <w:shd w:val="clear" w:color="auto" w:fill="auto"/>
            <w:vAlign w:val="center"/>
          </w:tcPr>
          <w:p w:rsidR="00197921" w:rsidRPr="00197921" w:rsidRDefault="00197921" w:rsidP="00277F60">
            <w:pPr>
              <w:widowControl w:val="0"/>
              <w:snapToGrid w:val="0"/>
              <w:jc w:val="center"/>
              <w:rPr>
                <w:rFonts w:ascii="Times New Roman" w:hAnsi="Times New Roman" w:cs="Times New Roman"/>
              </w:rPr>
            </w:pPr>
            <w:r w:rsidRPr="00197921">
              <w:rPr>
                <w:rFonts w:ascii="Times New Roman" w:hAnsi="Times New Roman" w:cs="Times New Roman"/>
              </w:rPr>
              <w:t>Наименование объекта</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921" w:rsidRPr="00197921" w:rsidRDefault="00197921" w:rsidP="00277F60">
            <w:pPr>
              <w:widowControl w:val="0"/>
              <w:snapToGrid w:val="0"/>
              <w:jc w:val="center"/>
              <w:rPr>
                <w:rFonts w:ascii="Times New Roman" w:hAnsi="Times New Roman" w:cs="Times New Roman"/>
              </w:rPr>
            </w:pPr>
            <w:r w:rsidRPr="00197921">
              <w:rPr>
                <w:rFonts w:ascii="Times New Roman" w:hAnsi="Times New Roman" w:cs="Times New Roman"/>
              </w:rPr>
              <w:t>Описание и назначение объекта</w:t>
            </w:r>
          </w:p>
        </w:tc>
      </w:tr>
      <w:tr w:rsidR="00197921" w:rsidTr="00277F60">
        <w:tc>
          <w:tcPr>
            <w:tcW w:w="648" w:type="dxa"/>
            <w:tcBorders>
              <w:top w:val="single" w:sz="4" w:space="0" w:color="000000"/>
              <w:left w:val="single" w:sz="4" w:space="0" w:color="000000"/>
              <w:bottom w:val="single" w:sz="4" w:space="0" w:color="000000"/>
            </w:tcBorders>
            <w:shd w:val="clear" w:color="auto" w:fill="auto"/>
          </w:tcPr>
          <w:p w:rsidR="00197921" w:rsidRDefault="00197921" w:rsidP="00277F60">
            <w:pPr>
              <w:widowControl w:val="0"/>
              <w:snapToGrid w:val="0"/>
              <w:spacing w:line="300" w:lineRule="exact"/>
              <w:jc w:val="center"/>
            </w:pPr>
          </w:p>
        </w:tc>
        <w:tc>
          <w:tcPr>
            <w:tcW w:w="5400" w:type="dxa"/>
            <w:tcBorders>
              <w:top w:val="single" w:sz="4" w:space="0" w:color="000000"/>
              <w:left w:val="single" w:sz="4" w:space="0" w:color="000000"/>
              <w:bottom w:val="single" w:sz="4" w:space="0" w:color="000000"/>
            </w:tcBorders>
            <w:shd w:val="clear" w:color="auto" w:fill="auto"/>
          </w:tcPr>
          <w:p w:rsidR="00197921" w:rsidRDefault="00197921" w:rsidP="00277F60">
            <w:pPr>
              <w:widowControl w:val="0"/>
              <w:snapToGrid w:val="0"/>
              <w:spacing w:line="300" w:lineRule="exact"/>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97921" w:rsidRDefault="00197921" w:rsidP="00277F60">
            <w:pPr>
              <w:widowControl w:val="0"/>
              <w:snapToGrid w:val="0"/>
              <w:spacing w:line="300" w:lineRule="exact"/>
            </w:pPr>
          </w:p>
        </w:tc>
      </w:tr>
      <w:tr w:rsidR="00197921" w:rsidTr="00197921">
        <w:trPr>
          <w:trHeight w:val="501"/>
        </w:trPr>
        <w:tc>
          <w:tcPr>
            <w:tcW w:w="648" w:type="dxa"/>
            <w:tcBorders>
              <w:top w:val="single" w:sz="4" w:space="0" w:color="000000"/>
              <w:left w:val="single" w:sz="4" w:space="0" w:color="000000"/>
              <w:bottom w:val="single" w:sz="4" w:space="0" w:color="000000"/>
            </w:tcBorders>
            <w:shd w:val="clear" w:color="auto" w:fill="auto"/>
          </w:tcPr>
          <w:p w:rsidR="00197921" w:rsidRDefault="00197921" w:rsidP="00277F60">
            <w:pPr>
              <w:widowControl w:val="0"/>
              <w:snapToGrid w:val="0"/>
              <w:spacing w:line="300" w:lineRule="exact"/>
              <w:jc w:val="center"/>
            </w:pPr>
          </w:p>
        </w:tc>
        <w:tc>
          <w:tcPr>
            <w:tcW w:w="5400" w:type="dxa"/>
            <w:tcBorders>
              <w:top w:val="single" w:sz="4" w:space="0" w:color="000000"/>
              <w:left w:val="single" w:sz="4" w:space="0" w:color="000000"/>
              <w:bottom w:val="single" w:sz="4" w:space="0" w:color="000000"/>
            </w:tcBorders>
            <w:shd w:val="clear" w:color="auto" w:fill="auto"/>
          </w:tcPr>
          <w:p w:rsidR="00197921" w:rsidRDefault="00197921" w:rsidP="00277F60">
            <w:pPr>
              <w:widowControl w:val="0"/>
              <w:snapToGrid w:val="0"/>
              <w:spacing w:line="300" w:lineRule="exact"/>
              <w:rPr>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97921" w:rsidRDefault="00197921" w:rsidP="00277F60">
            <w:pPr>
              <w:snapToGrid w:val="0"/>
              <w:spacing w:line="300" w:lineRule="exact"/>
            </w:pPr>
          </w:p>
        </w:tc>
      </w:tr>
      <w:tr w:rsidR="00197921" w:rsidTr="00277F60">
        <w:tc>
          <w:tcPr>
            <w:tcW w:w="648" w:type="dxa"/>
            <w:tcBorders>
              <w:top w:val="single" w:sz="4" w:space="0" w:color="000000"/>
              <w:left w:val="single" w:sz="4" w:space="0" w:color="000000"/>
              <w:bottom w:val="single" w:sz="4" w:space="0" w:color="000000"/>
            </w:tcBorders>
            <w:shd w:val="clear" w:color="auto" w:fill="auto"/>
          </w:tcPr>
          <w:p w:rsidR="00197921" w:rsidRDefault="00197921" w:rsidP="00277F60">
            <w:pPr>
              <w:widowControl w:val="0"/>
              <w:snapToGrid w:val="0"/>
              <w:spacing w:line="300" w:lineRule="exact"/>
              <w:jc w:val="center"/>
            </w:pPr>
          </w:p>
        </w:tc>
        <w:tc>
          <w:tcPr>
            <w:tcW w:w="5400" w:type="dxa"/>
            <w:tcBorders>
              <w:top w:val="single" w:sz="4" w:space="0" w:color="000000"/>
              <w:left w:val="single" w:sz="4" w:space="0" w:color="000000"/>
              <w:bottom w:val="single" w:sz="4" w:space="0" w:color="000000"/>
            </w:tcBorders>
            <w:shd w:val="clear" w:color="auto" w:fill="auto"/>
          </w:tcPr>
          <w:p w:rsidR="00197921" w:rsidRDefault="00197921" w:rsidP="00277F60">
            <w:pPr>
              <w:widowControl w:val="0"/>
              <w:snapToGrid w:val="0"/>
              <w:spacing w:line="300" w:lineRule="exact"/>
              <w:rPr>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97921" w:rsidRDefault="00197921" w:rsidP="00277F60">
            <w:pPr>
              <w:widowControl w:val="0"/>
              <w:snapToGrid w:val="0"/>
              <w:spacing w:line="300" w:lineRule="exact"/>
            </w:pPr>
          </w:p>
        </w:tc>
      </w:tr>
      <w:tr w:rsidR="00197921" w:rsidTr="00277F60">
        <w:tc>
          <w:tcPr>
            <w:tcW w:w="648" w:type="dxa"/>
            <w:tcBorders>
              <w:top w:val="single" w:sz="4" w:space="0" w:color="000000"/>
              <w:left w:val="single" w:sz="4" w:space="0" w:color="000000"/>
              <w:bottom w:val="single" w:sz="4" w:space="0" w:color="000000"/>
            </w:tcBorders>
            <w:shd w:val="clear" w:color="auto" w:fill="auto"/>
          </w:tcPr>
          <w:p w:rsidR="00197921" w:rsidRDefault="00197921" w:rsidP="00277F60">
            <w:pPr>
              <w:widowControl w:val="0"/>
              <w:snapToGrid w:val="0"/>
              <w:spacing w:line="300" w:lineRule="exact"/>
              <w:jc w:val="center"/>
            </w:pPr>
          </w:p>
        </w:tc>
        <w:tc>
          <w:tcPr>
            <w:tcW w:w="5400" w:type="dxa"/>
            <w:tcBorders>
              <w:top w:val="single" w:sz="4" w:space="0" w:color="000000"/>
              <w:left w:val="single" w:sz="4" w:space="0" w:color="000000"/>
              <w:bottom w:val="single" w:sz="4" w:space="0" w:color="000000"/>
            </w:tcBorders>
            <w:shd w:val="clear" w:color="auto" w:fill="auto"/>
          </w:tcPr>
          <w:p w:rsidR="00197921" w:rsidRDefault="00197921" w:rsidP="00277F60">
            <w:pPr>
              <w:widowControl w:val="0"/>
              <w:snapToGrid w:val="0"/>
              <w:spacing w:line="300" w:lineRule="exact"/>
              <w:rPr>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97921" w:rsidRDefault="00197921" w:rsidP="00277F60">
            <w:pPr>
              <w:widowControl w:val="0"/>
              <w:snapToGrid w:val="0"/>
              <w:spacing w:line="300" w:lineRule="exact"/>
            </w:pPr>
          </w:p>
        </w:tc>
      </w:tr>
      <w:tr w:rsidR="00197921" w:rsidTr="00277F60">
        <w:tc>
          <w:tcPr>
            <w:tcW w:w="648" w:type="dxa"/>
            <w:tcBorders>
              <w:top w:val="single" w:sz="4" w:space="0" w:color="000000"/>
              <w:left w:val="single" w:sz="4" w:space="0" w:color="000000"/>
              <w:bottom w:val="single" w:sz="4" w:space="0" w:color="000000"/>
            </w:tcBorders>
            <w:shd w:val="clear" w:color="auto" w:fill="auto"/>
          </w:tcPr>
          <w:p w:rsidR="00197921" w:rsidRDefault="00197921" w:rsidP="00277F60">
            <w:pPr>
              <w:widowControl w:val="0"/>
              <w:snapToGrid w:val="0"/>
              <w:spacing w:line="300" w:lineRule="exact"/>
              <w:jc w:val="center"/>
            </w:pPr>
          </w:p>
        </w:tc>
        <w:tc>
          <w:tcPr>
            <w:tcW w:w="5400" w:type="dxa"/>
            <w:tcBorders>
              <w:top w:val="single" w:sz="4" w:space="0" w:color="000000"/>
              <w:left w:val="single" w:sz="4" w:space="0" w:color="000000"/>
              <w:bottom w:val="single" w:sz="4" w:space="0" w:color="000000"/>
            </w:tcBorders>
            <w:shd w:val="clear" w:color="auto" w:fill="auto"/>
          </w:tcPr>
          <w:p w:rsidR="00197921" w:rsidRDefault="00197921" w:rsidP="00277F60">
            <w:pPr>
              <w:widowControl w:val="0"/>
              <w:snapToGrid w:val="0"/>
              <w:spacing w:line="300" w:lineRule="exact"/>
              <w:rPr>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97921" w:rsidRDefault="00197921" w:rsidP="00277F60">
            <w:pPr>
              <w:widowControl w:val="0"/>
              <w:snapToGrid w:val="0"/>
              <w:spacing w:line="300" w:lineRule="exact"/>
            </w:pPr>
          </w:p>
        </w:tc>
      </w:tr>
    </w:tbl>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C96190">
      <w:pPr>
        <w:spacing w:after="0" w:line="240" w:lineRule="auto"/>
        <w:jc w:val="center"/>
        <w:rPr>
          <w:rFonts w:ascii="Times New Roman" w:hAnsi="Times New Roman" w:cs="Times New Roman"/>
          <w:sz w:val="24"/>
          <w:szCs w:val="24"/>
        </w:rPr>
      </w:pPr>
    </w:p>
    <w:p w:rsidR="00197921" w:rsidRDefault="00197921" w:rsidP="00197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Приложение № </w:t>
      </w:r>
      <w:r w:rsidR="00CE03BD">
        <w:rPr>
          <w:rFonts w:ascii="Times New Roman" w:hAnsi="Times New Roman" w:cs="Times New Roman"/>
          <w:sz w:val="24"/>
          <w:szCs w:val="24"/>
        </w:rPr>
        <w:t>5</w:t>
      </w:r>
      <w:r>
        <w:rPr>
          <w:rFonts w:ascii="Times New Roman" w:hAnsi="Times New Roman" w:cs="Times New Roman"/>
          <w:sz w:val="24"/>
          <w:szCs w:val="24"/>
        </w:rPr>
        <w:t xml:space="preserve"> к договору управления</w:t>
      </w:r>
    </w:p>
    <w:p w:rsidR="00197921" w:rsidRDefault="00197921" w:rsidP="00197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 по адресу:</w:t>
      </w:r>
    </w:p>
    <w:p w:rsidR="00197921" w:rsidRDefault="00197921" w:rsidP="00197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D63FD">
        <w:rPr>
          <w:rFonts w:ascii="Times New Roman" w:hAnsi="Times New Roman" w:cs="Times New Roman"/>
          <w:sz w:val="24"/>
          <w:szCs w:val="24"/>
        </w:rPr>
        <w:t xml:space="preserve">                               </w:t>
      </w:r>
      <w:r>
        <w:rPr>
          <w:rFonts w:ascii="Times New Roman" w:hAnsi="Times New Roman" w:cs="Times New Roman"/>
          <w:sz w:val="24"/>
          <w:szCs w:val="24"/>
        </w:rPr>
        <w:t xml:space="preserve">МО, г. Фрязино, ул. Горького, д. </w:t>
      </w:r>
      <w:r w:rsidR="00591EA0">
        <w:rPr>
          <w:rFonts w:ascii="Times New Roman" w:hAnsi="Times New Roman" w:cs="Times New Roman"/>
          <w:sz w:val="24"/>
          <w:szCs w:val="24"/>
        </w:rPr>
        <w:t>3</w:t>
      </w:r>
    </w:p>
    <w:p w:rsidR="00197921" w:rsidRDefault="00197921" w:rsidP="00197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197921" w:rsidRDefault="00197921" w:rsidP="00197921">
      <w:pPr>
        <w:spacing w:after="0" w:line="240" w:lineRule="auto"/>
        <w:jc w:val="center"/>
        <w:rPr>
          <w:rFonts w:ascii="Times New Roman" w:hAnsi="Times New Roman" w:cs="Times New Roman"/>
          <w:sz w:val="24"/>
          <w:szCs w:val="24"/>
        </w:rPr>
      </w:pPr>
    </w:p>
    <w:p w:rsidR="00197921" w:rsidRDefault="00197921" w:rsidP="00197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СХЕМА</w:t>
      </w:r>
    </w:p>
    <w:p w:rsidR="00197921" w:rsidRDefault="00197921" w:rsidP="00197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разграничения ответственности управляющей организации и собственника</w:t>
      </w:r>
    </w:p>
    <w:p w:rsidR="00197921" w:rsidRDefault="00197921" w:rsidP="00197921">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197921" w:rsidTr="00277F60">
        <w:tc>
          <w:tcPr>
            <w:tcW w:w="9571" w:type="dxa"/>
            <w:gridSpan w:val="2"/>
          </w:tcPr>
          <w:p w:rsidR="00197921" w:rsidRDefault="00197921" w:rsidP="00197921">
            <w:pPr>
              <w:jc w:val="center"/>
              <w:rPr>
                <w:rFonts w:ascii="Times New Roman" w:hAnsi="Times New Roman" w:cs="Times New Roman"/>
                <w:sz w:val="24"/>
                <w:szCs w:val="24"/>
              </w:rPr>
            </w:pPr>
            <w:r>
              <w:rPr>
                <w:rFonts w:ascii="Times New Roman" w:hAnsi="Times New Roman" w:cs="Times New Roman"/>
                <w:sz w:val="24"/>
                <w:szCs w:val="24"/>
              </w:rPr>
              <w:t>Ответственность сторон</w:t>
            </w:r>
          </w:p>
        </w:tc>
      </w:tr>
      <w:tr w:rsidR="00197921" w:rsidTr="00197921">
        <w:tc>
          <w:tcPr>
            <w:tcW w:w="4785" w:type="dxa"/>
          </w:tcPr>
          <w:p w:rsidR="00197921" w:rsidRDefault="00197921" w:rsidP="00197921">
            <w:pPr>
              <w:jc w:val="center"/>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4786" w:type="dxa"/>
          </w:tcPr>
          <w:p w:rsidR="00197921" w:rsidRDefault="00197921" w:rsidP="00197921">
            <w:pPr>
              <w:jc w:val="center"/>
              <w:rPr>
                <w:rFonts w:ascii="Times New Roman" w:hAnsi="Times New Roman" w:cs="Times New Roman"/>
                <w:sz w:val="24"/>
                <w:szCs w:val="24"/>
              </w:rPr>
            </w:pPr>
            <w:r>
              <w:rPr>
                <w:rFonts w:ascii="Times New Roman" w:hAnsi="Times New Roman" w:cs="Times New Roman"/>
                <w:sz w:val="24"/>
                <w:szCs w:val="24"/>
              </w:rPr>
              <w:t>Собственник</w:t>
            </w:r>
          </w:p>
        </w:tc>
      </w:tr>
      <w:tr w:rsidR="00197921" w:rsidTr="00197921">
        <w:tc>
          <w:tcPr>
            <w:tcW w:w="4785" w:type="dxa"/>
          </w:tcPr>
          <w:p w:rsidR="00197921" w:rsidRDefault="00197921" w:rsidP="00197921">
            <w:pPr>
              <w:jc w:val="center"/>
              <w:rPr>
                <w:rFonts w:ascii="Times New Roman" w:hAnsi="Times New Roman" w:cs="Times New Roman"/>
                <w:sz w:val="24"/>
                <w:szCs w:val="24"/>
              </w:rPr>
            </w:pPr>
          </w:p>
        </w:tc>
        <w:tc>
          <w:tcPr>
            <w:tcW w:w="4786" w:type="dxa"/>
          </w:tcPr>
          <w:p w:rsidR="00197921" w:rsidRDefault="00197921" w:rsidP="00197921">
            <w:pPr>
              <w:jc w:val="center"/>
              <w:rPr>
                <w:rFonts w:ascii="Times New Roman" w:hAnsi="Times New Roman" w:cs="Times New Roman"/>
                <w:sz w:val="24"/>
                <w:szCs w:val="24"/>
              </w:rPr>
            </w:pPr>
          </w:p>
        </w:tc>
      </w:tr>
      <w:tr w:rsidR="00197921" w:rsidTr="00197921">
        <w:tc>
          <w:tcPr>
            <w:tcW w:w="4785" w:type="dxa"/>
          </w:tcPr>
          <w:p w:rsidR="00197921" w:rsidRDefault="00197921" w:rsidP="00197921">
            <w:pPr>
              <w:jc w:val="center"/>
              <w:rPr>
                <w:rFonts w:ascii="Times New Roman" w:hAnsi="Times New Roman" w:cs="Times New Roman"/>
                <w:sz w:val="24"/>
                <w:szCs w:val="24"/>
              </w:rPr>
            </w:pPr>
          </w:p>
        </w:tc>
        <w:tc>
          <w:tcPr>
            <w:tcW w:w="4786" w:type="dxa"/>
          </w:tcPr>
          <w:p w:rsidR="00197921" w:rsidRDefault="00197921" w:rsidP="00197921">
            <w:pPr>
              <w:jc w:val="center"/>
              <w:rPr>
                <w:rFonts w:ascii="Times New Roman" w:hAnsi="Times New Roman" w:cs="Times New Roman"/>
                <w:sz w:val="24"/>
                <w:szCs w:val="24"/>
              </w:rPr>
            </w:pPr>
          </w:p>
        </w:tc>
      </w:tr>
      <w:tr w:rsidR="00197921" w:rsidTr="00197921">
        <w:tc>
          <w:tcPr>
            <w:tcW w:w="4785" w:type="dxa"/>
          </w:tcPr>
          <w:p w:rsidR="00197921" w:rsidRDefault="00197921" w:rsidP="00197921">
            <w:pPr>
              <w:jc w:val="center"/>
              <w:rPr>
                <w:rFonts w:ascii="Times New Roman" w:hAnsi="Times New Roman" w:cs="Times New Roman"/>
                <w:sz w:val="24"/>
                <w:szCs w:val="24"/>
              </w:rPr>
            </w:pPr>
          </w:p>
        </w:tc>
        <w:tc>
          <w:tcPr>
            <w:tcW w:w="4786" w:type="dxa"/>
          </w:tcPr>
          <w:p w:rsidR="00197921" w:rsidRDefault="00197921" w:rsidP="00197921">
            <w:pPr>
              <w:jc w:val="center"/>
              <w:rPr>
                <w:rFonts w:ascii="Times New Roman" w:hAnsi="Times New Roman" w:cs="Times New Roman"/>
                <w:sz w:val="24"/>
                <w:szCs w:val="24"/>
              </w:rPr>
            </w:pPr>
          </w:p>
        </w:tc>
      </w:tr>
      <w:tr w:rsidR="00197921" w:rsidTr="00197921">
        <w:tc>
          <w:tcPr>
            <w:tcW w:w="4785" w:type="dxa"/>
          </w:tcPr>
          <w:p w:rsidR="00197921" w:rsidRDefault="00197921" w:rsidP="00197921">
            <w:pPr>
              <w:jc w:val="center"/>
              <w:rPr>
                <w:rFonts w:ascii="Times New Roman" w:hAnsi="Times New Roman" w:cs="Times New Roman"/>
                <w:sz w:val="24"/>
                <w:szCs w:val="24"/>
              </w:rPr>
            </w:pPr>
          </w:p>
        </w:tc>
        <w:tc>
          <w:tcPr>
            <w:tcW w:w="4786" w:type="dxa"/>
          </w:tcPr>
          <w:p w:rsidR="00197921" w:rsidRDefault="00197921" w:rsidP="00197921">
            <w:pPr>
              <w:jc w:val="center"/>
              <w:rPr>
                <w:rFonts w:ascii="Times New Roman" w:hAnsi="Times New Roman" w:cs="Times New Roman"/>
                <w:sz w:val="24"/>
                <w:szCs w:val="24"/>
              </w:rPr>
            </w:pPr>
          </w:p>
        </w:tc>
      </w:tr>
      <w:tr w:rsidR="00197921" w:rsidTr="00197921">
        <w:tc>
          <w:tcPr>
            <w:tcW w:w="4785" w:type="dxa"/>
          </w:tcPr>
          <w:p w:rsidR="00197921" w:rsidRDefault="00197921" w:rsidP="00197921">
            <w:pPr>
              <w:jc w:val="center"/>
              <w:rPr>
                <w:rFonts w:ascii="Times New Roman" w:hAnsi="Times New Roman" w:cs="Times New Roman"/>
                <w:sz w:val="24"/>
                <w:szCs w:val="24"/>
              </w:rPr>
            </w:pPr>
          </w:p>
        </w:tc>
        <w:tc>
          <w:tcPr>
            <w:tcW w:w="4786" w:type="dxa"/>
          </w:tcPr>
          <w:p w:rsidR="00197921" w:rsidRDefault="00197921" w:rsidP="00197921">
            <w:pPr>
              <w:jc w:val="center"/>
              <w:rPr>
                <w:rFonts w:ascii="Times New Roman" w:hAnsi="Times New Roman" w:cs="Times New Roman"/>
                <w:sz w:val="24"/>
                <w:szCs w:val="24"/>
              </w:rPr>
            </w:pPr>
          </w:p>
        </w:tc>
      </w:tr>
      <w:tr w:rsidR="00197921" w:rsidTr="00197921">
        <w:tc>
          <w:tcPr>
            <w:tcW w:w="4785" w:type="dxa"/>
          </w:tcPr>
          <w:p w:rsidR="00197921" w:rsidRDefault="00197921" w:rsidP="00197921">
            <w:pPr>
              <w:jc w:val="center"/>
              <w:rPr>
                <w:rFonts w:ascii="Times New Roman" w:hAnsi="Times New Roman" w:cs="Times New Roman"/>
                <w:sz w:val="24"/>
                <w:szCs w:val="24"/>
              </w:rPr>
            </w:pPr>
          </w:p>
        </w:tc>
        <w:tc>
          <w:tcPr>
            <w:tcW w:w="4786" w:type="dxa"/>
          </w:tcPr>
          <w:p w:rsidR="00197921" w:rsidRDefault="00197921" w:rsidP="00197921">
            <w:pPr>
              <w:jc w:val="center"/>
              <w:rPr>
                <w:rFonts w:ascii="Times New Roman" w:hAnsi="Times New Roman" w:cs="Times New Roman"/>
                <w:sz w:val="24"/>
                <w:szCs w:val="24"/>
              </w:rPr>
            </w:pPr>
          </w:p>
        </w:tc>
      </w:tr>
    </w:tbl>
    <w:p w:rsidR="00197921" w:rsidRDefault="00197921" w:rsidP="00197921">
      <w:pPr>
        <w:spacing w:after="0" w:line="240" w:lineRule="auto"/>
        <w:jc w:val="center"/>
        <w:rPr>
          <w:rFonts w:ascii="Times New Roman" w:hAnsi="Times New Roman" w:cs="Times New Roman"/>
          <w:sz w:val="24"/>
          <w:szCs w:val="24"/>
        </w:rPr>
      </w:pPr>
    </w:p>
    <w:p w:rsidR="0037455E" w:rsidRDefault="0037455E" w:rsidP="00374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Собственник</w:t>
      </w:r>
    </w:p>
    <w:p w:rsidR="0037455E" w:rsidRDefault="0037455E" w:rsidP="0037455E">
      <w:pPr>
        <w:spacing w:after="0" w:line="240" w:lineRule="auto"/>
        <w:jc w:val="both"/>
        <w:rPr>
          <w:rFonts w:ascii="Times New Roman" w:hAnsi="Times New Roman" w:cs="Times New Roman"/>
          <w:sz w:val="24"/>
          <w:szCs w:val="24"/>
        </w:rPr>
      </w:pPr>
    </w:p>
    <w:p w:rsidR="0037455E" w:rsidRDefault="0037455E" w:rsidP="00374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 / _________________           _________________ / __________________</w:t>
      </w:r>
    </w:p>
    <w:p w:rsidR="0037455E" w:rsidRDefault="0037455E" w:rsidP="0037455E">
      <w:pPr>
        <w:spacing w:after="0" w:line="240" w:lineRule="auto"/>
        <w:jc w:val="both"/>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197921">
      <w:pPr>
        <w:spacing w:after="0" w:line="240" w:lineRule="auto"/>
        <w:jc w:val="center"/>
        <w:rPr>
          <w:rFonts w:ascii="Times New Roman" w:hAnsi="Times New Roman" w:cs="Times New Roman"/>
          <w:sz w:val="24"/>
          <w:szCs w:val="24"/>
        </w:rPr>
      </w:pPr>
    </w:p>
    <w:p w:rsidR="0037455E" w:rsidRDefault="0037455E" w:rsidP="003745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w:t>
      </w:r>
      <w:r w:rsidR="00CE03BD">
        <w:rPr>
          <w:rFonts w:ascii="Times New Roman" w:hAnsi="Times New Roman" w:cs="Times New Roman"/>
          <w:sz w:val="24"/>
          <w:szCs w:val="24"/>
        </w:rPr>
        <w:t>6</w:t>
      </w:r>
      <w:r>
        <w:rPr>
          <w:rFonts w:ascii="Times New Roman" w:hAnsi="Times New Roman" w:cs="Times New Roman"/>
          <w:sz w:val="24"/>
          <w:szCs w:val="24"/>
        </w:rPr>
        <w:t xml:space="preserve"> к договору управления</w:t>
      </w:r>
    </w:p>
    <w:p w:rsidR="0037455E" w:rsidRDefault="0037455E" w:rsidP="003745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 по адресу:</w:t>
      </w:r>
    </w:p>
    <w:p w:rsidR="0037455E" w:rsidRDefault="0037455E" w:rsidP="003745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МО, г. Фрязино, ул. Горького, д. </w:t>
      </w:r>
      <w:r w:rsidR="00591EA0">
        <w:rPr>
          <w:rFonts w:ascii="Times New Roman" w:hAnsi="Times New Roman" w:cs="Times New Roman"/>
          <w:sz w:val="24"/>
          <w:szCs w:val="24"/>
        </w:rPr>
        <w:t>3</w:t>
      </w:r>
    </w:p>
    <w:p w:rsidR="0037455E" w:rsidRDefault="0037455E" w:rsidP="00374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37455E" w:rsidRDefault="0037455E" w:rsidP="0037455E">
      <w:pPr>
        <w:spacing w:after="0" w:line="240" w:lineRule="auto"/>
        <w:jc w:val="both"/>
        <w:rPr>
          <w:rFonts w:ascii="Times New Roman" w:hAnsi="Times New Roman" w:cs="Times New Roman"/>
          <w:sz w:val="24"/>
          <w:szCs w:val="24"/>
        </w:rPr>
      </w:pPr>
    </w:p>
    <w:p w:rsidR="0037455E" w:rsidRDefault="0037455E" w:rsidP="0037455E">
      <w:pPr>
        <w:spacing w:after="0" w:line="240" w:lineRule="auto"/>
        <w:jc w:val="both"/>
        <w:rPr>
          <w:rFonts w:ascii="Times New Roman" w:hAnsi="Times New Roman" w:cs="Times New Roman"/>
          <w:sz w:val="24"/>
          <w:szCs w:val="24"/>
        </w:rPr>
      </w:pPr>
    </w:p>
    <w:p w:rsidR="0037455E" w:rsidRPr="00CE03BD" w:rsidRDefault="00CE03BD" w:rsidP="00CE03BD">
      <w:pPr>
        <w:spacing w:after="0" w:line="240" w:lineRule="auto"/>
        <w:jc w:val="center"/>
        <w:rPr>
          <w:rFonts w:ascii="Times New Roman" w:hAnsi="Times New Roman" w:cs="Times New Roman"/>
          <w:b/>
          <w:sz w:val="24"/>
          <w:szCs w:val="24"/>
        </w:rPr>
      </w:pPr>
      <w:proofErr w:type="gramStart"/>
      <w:r w:rsidRPr="00CE03BD">
        <w:rPr>
          <w:rFonts w:ascii="Times New Roman" w:hAnsi="Times New Roman" w:cs="Times New Roman"/>
          <w:b/>
          <w:sz w:val="24"/>
          <w:szCs w:val="24"/>
        </w:rPr>
        <w:t>Сведения о наличии и типе установленных индивидуальных, общих (квартирных, комнатных приборов учета</w:t>
      </w:r>
      <w:proofErr w:type="gramEnd"/>
    </w:p>
    <w:p w:rsidR="00CE03BD" w:rsidRDefault="00CE03BD" w:rsidP="00CE03BD">
      <w:pPr>
        <w:spacing w:after="0" w:line="240" w:lineRule="auto"/>
        <w:jc w:val="center"/>
        <w:rPr>
          <w:rFonts w:ascii="Times New Roman" w:hAnsi="Times New Roman" w:cs="Times New Roman"/>
          <w:sz w:val="24"/>
          <w:szCs w:val="24"/>
        </w:rPr>
      </w:pPr>
    </w:p>
    <w:p w:rsidR="00CE03BD" w:rsidRDefault="00CE03BD" w:rsidP="00CE0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Наличие индивидуального прибора учета _______</w:t>
      </w:r>
    </w:p>
    <w:p w:rsidR="00CE03BD" w:rsidRDefault="00CE03BD" w:rsidP="00CE0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Тип_________</w:t>
      </w:r>
    </w:p>
    <w:p w:rsidR="00CE03BD" w:rsidRDefault="00CE03BD" w:rsidP="00CE0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Дата установки (введения в эксплуатацию) __________</w:t>
      </w:r>
    </w:p>
    <w:p w:rsidR="00CE03BD" w:rsidRDefault="00CE03BD" w:rsidP="00CE0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Место установки (введения в эксплуатацию) _____________________</w:t>
      </w:r>
    </w:p>
    <w:p w:rsidR="00CE03BD" w:rsidRDefault="00CE03BD" w:rsidP="00CE0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Дата опломбирования прибора учета изготовителем либо организацией, осуществляющей последнюю поверку прибора учета  _______________________</w:t>
      </w:r>
    </w:p>
    <w:p w:rsidR="00CE03BD" w:rsidRDefault="00CE03BD" w:rsidP="00CE0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Срок проведения очередной поверки ______________________</w:t>
      </w:r>
    </w:p>
    <w:p w:rsidR="00CE03BD" w:rsidRDefault="00CE03BD" w:rsidP="00CE03BD">
      <w:pPr>
        <w:spacing w:after="0" w:line="360" w:lineRule="auto"/>
        <w:jc w:val="both"/>
        <w:rPr>
          <w:rFonts w:ascii="Times New Roman" w:hAnsi="Times New Roman" w:cs="Times New Roman"/>
          <w:sz w:val="24"/>
          <w:szCs w:val="24"/>
        </w:rPr>
      </w:pPr>
    </w:p>
    <w:p w:rsidR="00CE03BD" w:rsidRDefault="00CE03BD" w:rsidP="00CE0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Порядок и условия приема показаний приборов учета _______________________________</w:t>
      </w:r>
      <w:r>
        <w:rPr>
          <w:rFonts w:ascii="Times New Roman" w:hAnsi="Times New Roman" w:cs="Times New Roman"/>
          <w:sz w:val="24"/>
          <w:szCs w:val="24"/>
        </w:rPr>
        <w:br/>
        <w:t>_____________________________________________________________________________</w:t>
      </w:r>
    </w:p>
    <w:p w:rsidR="00CE03BD" w:rsidRDefault="00CE03BD" w:rsidP="00CE03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455E" w:rsidRDefault="0037455E" w:rsidP="00CE03BD">
      <w:pPr>
        <w:spacing w:after="0" w:line="360" w:lineRule="auto"/>
        <w:jc w:val="both"/>
        <w:rPr>
          <w:rFonts w:ascii="Times New Roman" w:hAnsi="Times New Roman" w:cs="Times New Roman"/>
          <w:sz w:val="24"/>
          <w:szCs w:val="24"/>
        </w:rPr>
      </w:pPr>
    </w:p>
    <w:p w:rsidR="0037455E" w:rsidRDefault="0037455E" w:rsidP="0037455E">
      <w:pPr>
        <w:spacing w:after="0" w:line="240" w:lineRule="auto"/>
        <w:jc w:val="both"/>
        <w:rPr>
          <w:rFonts w:ascii="Times New Roman" w:hAnsi="Times New Roman" w:cs="Times New Roman"/>
          <w:sz w:val="24"/>
          <w:szCs w:val="24"/>
        </w:rPr>
      </w:pPr>
    </w:p>
    <w:p w:rsidR="0037455E" w:rsidRDefault="0037455E" w:rsidP="00374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Собственник</w:t>
      </w:r>
    </w:p>
    <w:p w:rsidR="0037455E" w:rsidRDefault="0037455E" w:rsidP="0037455E">
      <w:pPr>
        <w:spacing w:after="0" w:line="240" w:lineRule="auto"/>
        <w:jc w:val="both"/>
        <w:rPr>
          <w:rFonts w:ascii="Times New Roman" w:hAnsi="Times New Roman" w:cs="Times New Roman"/>
          <w:sz w:val="24"/>
          <w:szCs w:val="24"/>
        </w:rPr>
      </w:pPr>
    </w:p>
    <w:p w:rsidR="0037455E" w:rsidRDefault="0037455E" w:rsidP="00374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 / _________________           _________________ / __________________</w:t>
      </w:r>
    </w:p>
    <w:p w:rsidR="0037455E" w:rsidRDefault="0037455E" w:rsidP="0037455E">
      <w:pPr>
        <w:spacing w:after="0" w:line="240" w:lineRule="auto"/>
        <w:jc w:val="both"/>
        <w:rPr>
          <w:rFonts w:ascii="Times New Roman" w:hAnsi="Times New Roman" w:cs="Times New Roman"/>
          <w:sz w:val="24"/>
          <w:szCs w:val="24"/>
        </w:rPr>
      </w:pPr>
    </w:p>
    <w:p w:rsidR="0037455E" w:rsidRPr="00C96190" w:rsidRDefault="0037455E" w:rsidP="00197921">
      <w:pPr>
        <w:spacing w:after="0" w:line="240" w:lineRule="auto"/>
        <w:jc w:val="center"/>
        <w:rPr>
          <w:rFonts w:ascii="Times New Roman" w:hAnsi="Times New Roman" w:cs="Times New Roman"/>
          <w:sz w:val="24"/>
          <w:szCs w:val="24"/>
        </w:rPr>
      </w:pPr>
    </w:p>
    <w:sectPr w:rsidR="0037455E" w:rsidRPr="00C96190" w:rsidSect="00851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D65096E"/>
    <w:multiLevelType w:val="hybridMultilevel"/>
    <w:tmpl w:val="B87E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21E0"/>
    <w:rsid w:val="0000282F"/>
    <w:rsid w:val="0001587A"/>
    <w:rsid w:val="00015C16"/>
    <w:rsid w:val="00032775"/>
    <w:rsid w:val="00041F75"/>
    <w:rsid w:val="0005337A"/>
    <w:rsid w:val="0005614A"/>
    <w:rsid w:val="000639FB"/>
    <w:rsid w:val="0008258A"/>
    <w:rsid w:val="000964E6"/>
    <w:rsid w:val="000B16CE"/>
    <w:rsid w:val="000B3FF8"/>
    <w:rsid w:val="000B4DA9"/>
    <w:rsid w:val="000B7C64"/>
    <w:rsid w:val="000D2773"/>
    <w:rsid w:val="000F38AA"/>
    <w:rsid w:val="000F6164"/>
    <w:rsid w:val="00113D9C"/>
    <w:rsid w:val="00116AD1"/>
    <w:rsid w:val="00117031"/>
    <w:rsid w:val="001170E1"/>
    <w:rsid w:val="00125053"/>
    <w:rsid w:val="00132D01"/>
    <w:rsid w:val="00140FDF"/>
    <w:rsid w:val="00144546"/>
    <w:rsid w:val="001519B1"/>
    <w:rsid w:val="001631D0"/>
    <w:rsid w:val="00185EF1"/>
    <w:rsid w:val="00192736"/>
    <w:rsid w:val="00197921"/>
    <w:rsid w:val="001A1171"/>
    <w:rsid w:val="001B1095"/>
    <w:rsid w:val="001B134D"/>
    <w:rsid w:val="001B5169"/>
    <w:rsid w:val="001C16DD"/>
    <w:rsid w:val="001C2485"/>
    <w:rsid w:val="001C3127"/>
    <w:rsid w:val="001E4A5B"/>
    <w:rsid w:val="001E622E"/>
    <w:rsid w:val="002056B5"/>
    <w:rsid w:val="002137BD"/>
    <w:rsid w:val="002225ED"/>
    <w:rsid w:val="00225EF9"/>
    <w:rsid w:val="002322DF"/>
    <w:rsid w:val="002354C0"/>
    <w:rsid w:val="00237BD8"/>
    <w:rsid w:val="00267DBA"/>
    <w:rsid w:val="00267ECA"/>
    <w:rsid w:val="002700A3"/>
    <w:rsid w:val="0027216A"/>
    <w:rsid w:val="002747CF"/>
    <w:rsid w:val="0027775F"/>
    <w:rsid w:val="00277F60"/>
    <w:rsid w:val="00284D7E"/>
    <w:rsid w:val="00285C76"/>
    <w:rsid w:val="00291666"/>
    <w:rsid w:val="00291F0A"/>
    <w:rsid w:val="002A0DD4"/>
    <w:rsid w:val="002A4AC3"/>
    <w:rsid w:val="002B1101"/>
    <w:rsid w:val="002B2B49"/>
    <w:rsid w:val="002C1160"/>
    <w:rsid w:val="002C6EC1"/>
    <w:rsid w:val="002D2940"/>
    <w:rsid w:val="002D4B6C"/>
    <w:rsid w:val="002E1A70"/>
    <w:rsid w:val="002E1FED"/>
    <w:rsid w:val="002E2B94"/>
    <w:rsid w:val="002F0397"/>
    <w:rsid w:val="002F3955"/>
    <w:rsid w:val="00304FD6"/>
    <w:rsid w:val="00317433"/>
    <w:rsid w:val="00320731"/>
    <w:rsid w:val="00330FE1"/>
    <w:rsid w:val="003325FD"/>
    <w:rsid w:val="00333F4E"/>
    <w:rsid w:val="0034102C"/>
    <w:rsid w:val="00347307"/>
    <w:rsid w:val="00347CE2"/>
    <w:rsid w:val="00352B0B"/>
    <w:rsid w:val="00352C8B"/>
    <w:rsid w:val="00353A5A"/>
    <w:rsid w:val="00361086"/>
    <w:rsid w:val="003637C3"/>
    <w:rsid w:val="003651EA"/>
    <w:rsid w:val="0037204C"/>
    <w:rsid w:val="0037455E"/>
    <w:rsid w:val="00376388"/>
    <w:rsid w:val="0038084A"/>
    <w:rsid w:val="003823FB"/>
    <w:rsid w:val="003847AF"/>
    <w:rsid w:val="00385EF2"/>
    <w:rsid w:val="00392BB1"/>
    <w:rsid w:val="003A4319"/>
    <w:rsid w:val="003B19D6"/>
    <w:rsid w:val="003B24DD"/>
    <w:rsid w:val="003B45D6"/>
    <w:rsid w:val="003C68A0"/>
    <w:rsid w:val="003D4703"/>
    <w:rsid w:val="003D4C0D"/>
    <w:rsid w:val="003E5057"/>
    <w:rsid w:val="003E72BA"/>
    <w:rsid w:val="0040450A"/>
    <w:rsid w:val="004131AF"/>
    <w:rsid w:val="00413EBF"/>
    <w:rsid w:val="00423207"/>
    <w:rsid w:val="00435459"/>
    <w:rsid w:val="00447B9E"/>
    <w:rsid w:val="00456CC7"/>
    <w:rsid w:val="00462946"/>
    <w:rsid w:val="0046530F"/>
    <w:rsid w:val="00473FE7"/>
    <w:rsid w:val="00480A84"/>
    <w:rsid w:val="00482D4B"/>
    <w:rsid w:val="00490BBE"/>
    <w:rsid w:val="004917E4"/>
    <w:rsid w:val="004930E7"/>
    <w:rsid w:val="00495392"/>
    <w:rsid w:val="004A4A5A"/>
    <w:rsid w:val="004A5B3D"/>
    <w:rsid w:val="004A6D03"/>
    <w:rsid w:val="004A7CC6"/>
    <w:rsid w:val="004B0A29"/>
    <w:rsid w:val="004B1ED6"/>
    <w:rsid w:val="004C3B2D"/>
    <w:rsid w:val="004D0FF7"/>
    <w:rsid w:val="004D3D11"/>
    <w:rsid w:val="004D4D17"/>
    <w:rsid w:val="004E43AC"/>
    <w:rsid w:val="004E6077"/>
    <w:rsid w:val="004F1656"/>
    <w:rsid w:val="005067F6"/>
    <w:rsid w:val="005075A3"/>
    <w:rsid w:val="00521F72"/>
    <w:rsid w:val="005269A2"/>
    <w:rsid w:val="00531982"/>
    <w:rsid w:val="00554927"/>
    <w:rsid w:val="00556804"/>
    <w:rsid w:val="00557657"/>
    <w:rsid w:val="00562328"/>
    <w:rsid w:val="0057342F"/>
    <w:rsid w:val="00580237"/>
    <w:rsid w:val="00591EA0"/>
    <w:rsid w:val="005976D5"/>
    <w:rsid w:val="005B47BF"/>
    <w:rsid w:val="005D449E"/>
    <w:rsid w:val="005D5DB0"/>
    <w:rsid w:val="005D6460"/>
    <w:rsid w:val="005D7897"/>
    <w:rsid w:val="00600CDF"/>
    <w:rsid w:val="006010A1"/>
    <w:rsid w:val="00605A01"/>
    <w:rsid w:val="00607DA7"/>
    <w:rsid w:val="006119B3"/>
    <w:rsid w:val="0061426B"/>
    <w:rsid w:val="00615973"/>
    <w:rsid w:val="00620FDA"/>
    <w:rsid w:val="00623A3B"/>
    <w:rsid w:val="00625170"/>
    <w:rsid w:val="0063172C"/>
    <w:rsid w:val="00637A11"/>
    <w:rsid w:val="0064055A"/>
    <w:rsid w:val="0064264D"/>
    <w:rsid w:val="0065415B"/>
    <w:rsid w:val="0065467C"/>
    <w:rsid w:val="006563D4"/>
    <w:rsid w:val="0065699E"/>
    <w:rsid w:val="00662AA9"/>
    <w:rsid w:val="00663159"/>
    <w:rsid w:val="00670AA1"/>
    <w:rsid w:val="006763C1"/>
    <w:rsid w:val="006953AA"/>
    <w:rsid w:val="006A3BDF"/>
    <w:rsid w:val="006B1E6F"/>
    <w:rsid w:val="006B4BDE"/>
    <w:rsid w:val="006C7F19"/>
    <w:rsid w:val="006E1307"/>
    <w:rsid w:val="006E7B5E"/>
    <w:rsid w:val="006F7843"/>
    <w:rsid w:val="007030A6"/>
    <w:rsid w:val="007054FA"/>
    <w:rsid w:val="0071109E"/>
    <w:rsid w:val="00713D7E"/>
    <w:rsid w:val="00714DDF"/>
    <w:rsid w:val="0072051F"/>
    <w:rsid w:val="0072136D"/>
    <w:rsid w:val="0072624E"/>
    <w:rsid w:val="00731A9A"/>
    <w:rsid w:val="00731D57"/>
    <w:rsid w:val="0074225C"/>
    <w:rsid w:val="00746DAD"/>
    <w:rsid w:val="007565CD"/>
    <w:rsid w:val="007701BB"/>
    <w:rsid w:val="00772C99"/>
    <w:rsid w:val="007769BE"/>
    <w:rsid w:val="00786008"/>
    <w:rsid w:val="00786600"/>
    <w:rsid w:val="00790C54"/>
    <w:rsid w:val="007B3CE2"/>
    <w:rsid w:val="007C0A4B"/>
    <w:rsid w:val="007C516A"/>
    <w:rsid w:val="007D018C"/>
    <w:rsid w:val="007E3B1E"/>
    <w:rsid w:val="007F2383"/>
    <w:rsid w:val="007F47DE"/>
    <w:rsid w:val="00804DC9"/>
    <w:rsid w:val="00811915"/>
    <w:rsid w:val="00811E90"/>
    <w:rsid w:val="008141EF"/>
    <w:rsid w:val="008209F4"/>
    <w:rsid w:val="00821303"/>
    <w:rsid w:val="0083538C"/>
    <w:rsid w:val="00840AAA"/>
    <w:rsid w:val="00840F6F"/>
    <w:rsid w:val="008424D3"/>
    <w:rsid w:val="00851C66"/>
    <w:rsid w:val="008642BF"/>
    <w:rsid w:val="00864B37"/>
    <w:rsid w:val="00865C8A"/>
    <w:rsid w:val="008666F5"/>
    <w:rsid w:val="00875A72"/>
    <w:rsid w:val="0087678A"/>
    <w:rsid w:val="008816DB"/>
    <w:rsid w:val="008919C6"/>
    <w:rsid w:val="00893907"/>
    <w:rsid w:val="008A30EC"/>
    <w:rsid w:val="008B2A2B"/>
    <w:rsid w:val="008B400F"/>
    <w:rsid w:val="008B4778"/>
    <w:rsid w:val="008B5AB1"/>
    <w:rsid w:val="008D2B08"/>
    <w:rsid w:val="008E0C8D"/>
    <w:rsid w:val="00912191"/>
    <w:rsid w:val="00922DB2"/>
    <w:rsid w:val="00925022"/>
    <w:rsid w:val="0092693D"/>
    <w:rsid w:val="009307DB"/>
    <w:rsid w:val="00932667"/>
    <w:rsid w:val="00933316"/>
    <w:rsid w:val="00933795"/>
    <w:rsid w:val="009617D7"/>
    <w:rsid w:val="00962818"/>
    <w:rsid w:val="00967A04"/>
    <w:rsid w:val="009708F5"/>
    <w:rsid w:val="0097411F"/>
    <w:rsid w:val="009745E7"/>
    <w:rsid w:val="009779C4"/>
    <w:rsid w:val="009835F5"/>
    <w:rsid w:val="00993967"/>
    <w:rsid w:val="00993979"/>
    <w:rsid w:val="00997AA5"/>
    <w:rsid w:val="009A4D0A"/>
    <w:rsid w:val="009A5396"/>
    <w:rsid w:val="009B0B1C"/>
    <w:rsid w:val="009C30BD"/>
    <w:rsid w:val="009C6E4C"/>
    <w:rsid w:val="009C74B7"/>
    <w:rsid w:val="009D2795"/>
    <w:rsid w:val="009D3D34"/>
    <w:rsid w:val="009D7E40"/>
    <w:rsid w:val="009E155A"/>
    <w:rsid w:val="009E6165"/>
    <w:rsid w:val="009E7F4E"/>
    <w:rsid w:val="009F37D5"/>
    <w:rsid w:val="00A06834"/>
    <w:rsid w:val="00A113C2"/>
    <w:rsid w:val="00A303BE"/>
    <w:rsid w:val="00A31640"/>
    <w:rsid w:val="00A32D5F"/>
    <w:rsid w:val="00A46C51"/>
    <w:rsid w:val="00A669B6"/>
    <w:rsid w:val="00A7057D"/>
    <w:rsid w:val="00A837D3"/>
    <w:rsid w:val="00A9129E"/>
    <w:rsid w:val="00A92CB6"/>
    <w:rsid w:val="00A97735"/>
    <w:rsid w:val="00AA183F"/>
    <w:rsid w:val="00AA79D0"/>
    <w:rsid w:val="00AC088D"/>
    <w:rsid w:val="00AC09EE"/>
    <w:rsid w:val="00AC39B5"/>
    <w:rsid w:val="00AC598E"/>
    <w:rsid w:val="00AC6224"/>
    <w:rsid w:val="00AD63FD"/>
    <w:rsid w:val="00AD6796"/>
    <w:rsid w:val="00AE2696"/>
    <w:rsid w:val="00B0244F"/>
    <w:rsid w:val="00B0396B"/>
    <w:rsid w:val="00B04DA8"/>
    <w:rsid w:val="00B152A0"/>
    <w:rsid w:val="00B30183"/>
    <w:rsid w:val="00B326CF"/>
    <w:rsid w:val="00B340A8"/>
    <w:rsid w:val="00B35A5B"/>
    <w:rsid w:val="00B521E0"/>
    <w:rsid w:val="00B611E6"/>
    <w:rsid w:val="00B663DE"/>
    <w:rsid w:val="00B707A6"/>
    <w:rsid w:val="00B7111E"/>
    <w:rsid w:val="00B769FE"/>
    <w:rsid w:val="00B83792"/>
    <w:rsid w:val="00B91B9D"/>
    <w:rsid w:val="00B93CA3"/>
    <w:rsid w:val="00BA1620"/>
    <w:rsid w:val="00BA207D"/>
    <w:rsid w:val="00BA2D53"/>
    <w:rsid w:val="00BA6288"/>
    <w:rsid w:val="00BB3A97"/>
    <w:rsid w:val="00BB4F1A"/>
    <w:rsid w:val="00BB5F96"/>
    <w:rsid w:val="00BB6B12"/>
    <w:rsid w:val="00BC09FB"/>
    <w:rsid w:val="00BC15D5"/>
    <w:rsid w:val="00BC3843"/>
    <w:rsid w:val="00BD697E"/>
    <w:rsid w:val="00BF0842"/>
    <w:rsid w:val="00BF172C"/>
    <w:rsid w:val="00BF611F"/>
    <w:rsid w:val="00C04D99"/>
    <w:rsid w:val="00C05D73"/>
    <w:rsid w:val="00C1571B"/>
    <w:rsid w:val="00C1754E"/>
    <w:rsid w:val="00C2747A"/>
    <w:rsid w:val="00C41BAC"/>
    <w:rsid w:val="00C5157E"/>
    <w:rsid w:val="00C53A43"/>
    <w:rsid w:val="00C7185F"/>
    <w:rsid w:val="00C71CA1"/>
    <w:rsid w:val="00C8126A"/>
    <w:rsid w:val="00C8509A"/>
    <w:rsid w:val="00C87A8C"/>
    <w:rsid w:val="00C91B58"/>
    <w:rsid w:val="00C96190"/>
    <w:rsid w:val="00CA72E0"/>
    <w:rsid w:val="00CC2901"/>
    <w:rsid w:val="00CC340C"/>
    <w:rsid w:val="00CE03BD"/>
    <w:rsid w:val="00CE0534"/>
    <w:rsid w:val="00CF305C"/>
    <w:rsid w:val="00D048A6"/>
    <w:rsid w:val="00D10940"/>
    <w:rsid w:val="00D20A91"/>
    <w:rsid w:val="00D45939"/>
    <w:rsid w:val="00D45971"/>
    <w:rsid w:val="00D4674D"/>
    <w:rsid w:val="00D52C02"/>
    <w:rsid w:val="00D5325D"/>
    <w:rsid w:val="00D654A0"/>
    <w:rsid w:val="00D74A6F"/>
    <w:rsid w:val="00D74A81"/>
    <w:rsid w:val="00D85699"/>
    <w:rsid w:val="00D9771D"/>
    <w:rsid w:val="00DA721C"/>
    <w:rsid w:val="00DB0AEB"/>
    <w:rsid w:val="00DB25DB"/>
    <w:rsid w:val="00DB35E4"/>
    <w:rsid w:val="00DC2EA7"/>
    <w:rsid w:val="00DC4510"/>
    <w:rsid w:val="00DD4425"/>
    <w:rsid w:val="00DD4887"/>
    <w:rsid w:val="00DE7862"/>
    <w:rsid w:val="00DF0B82"/>
    <w:rsid w:val="00DF3DB2"/>
    <w:rsid w:val="00E02E78"/>
    <w:rsid w:val="00E03404"/>
    <w:rsid w:val="00E06105"/>
    <w:rsid w:val="00E07137"/>
    <w:rsid w:val="00E1003E"/>
    <w:rsid w:val="00E21714"/>
    <w:rsid w:val="00E230A3"/>
    <w:rsid w:val="00E25CB8"/>
    <w:rsid w:val="00E316AC"/>
    <w:rsid w:val="00E42036"/>
    <w:rsid w:val="00E46BEF"/>
    <w:rsid w:val="00E5252C"/>
    <w:rsid w:val="00E52DB2"/>
    <w:rsid w:val="00E61BC3"/>
    <w:rsid w:val="00E66707"/>
    <w:rsid w:val="00E6743D"/>
    <w:rsid w:val="00E71A49"/>
    <w:rsid w:val="00E775F0"/>
    <w:rsid w:val="00E94122"/>
    <w:rsid w:val="00E95DB0"/>
    <w:rsid w:val="00EA73A7"/>
    <w:rsid w:val="00EA7827"/>
    <w:rsid w:val="00EB19D6"/>
    <w:rsid w:val="00EB78C5"/>
    <w:rsid w:val="00EB7D33"/>
    <w:rsid w:val="00EB7F3E"/>
    <w:rsid w:val="00ED31D7"/>
    <w:rsid w:val="00ED392C"/>
    <w:rsid w:val="00ED431F"/>
    <w:rsid w:val="00ED6557"/>
    <w:rsid w:val="00EE6331"/>
    <w:rsid w:val="00EE653E"/>
    <w:rsid w:val="00F001E5"/>
    <w:rsid w:val="00F14DEF"/>
    <w:rsid w:val="00F23AE9"/>
    <w:rsid w:val="00F31A68"/>
    <w:rsid w:val="00F366E6"/>
    <w:rsid w:val="00F40121"/>
    <w:rsid w:val="00F41837"/>
    <w:rsid w:val="00F47B7A"/>
    <w:rsid w:val="00F5015D"/>
    <w:rsid w:val="00F54C1E"/>
    <w:rsid w:val="00F57DE5"/>
    <w:rsid w:val="00F62804"/>
    <w:rsid w:val="00F82ABB"/>
    <w:rsid w:val="00F837F9"/>
    <w:rsid w:val="00F85B18"/>
    <w:rsid w:val="00F8624F"/>
    <w:rsid w:val="00FA1DB3"/>
    <w:rsid w:val="00FA2BE5"/>
    <w:rsid w:val="00FA76A0"/>
    <w:rsid w:val="00FB3AEC"/>
    <w:rsid w:val="00FC128C"/>
    <w:rsid w:val="00FC57BE"/>
    <w:rsid w:val="00FE2363"/>
    <w:rsid w:val="00FE316D"/>
    <w:rsid w:val="00FF16B6"/>
    <w:rsid w:val="00FF23EA"/>
    <w:rsid w:val="00FF3CCE"/>
    <w:rsid w:val="00FF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209F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8209F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Cell">
    <w:name w:val="ConsCell"/>
    <w:rsid w:val="008209F4"/>
    <w:pPr>
      <w:widowControl w:val="0"/>
      <w:suppressAutoHyphens/>
      <w:autoSpaceDE w:val="0"/>
      <w:spacing w:after="0" w:line="240" w:lineRule="auto"/>
    </w:pPr>
    <w:rPr>
      <w:rFonts w:ascii="Arial" w:eastAsia="Arial" w:hAnsi="Arial" w:cs="Arial"/>
      <w:sz w:val="20"/>
      <w:szCs w:val="20"/>
      <w:lang w:eastAsia="ar-SA"/>
    </w:rPr>
  </w:style>
  <w:style w:type="table" w:styleId="a3">
    <w:name w:val="Table Grid"/>
    <w:basedOn w:val="a1"/>
    <w:uiPriority w:val="59"/>
    <w:rsid w:val="00C9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77F60"/>
  </w:style>
  <w:style w:type="character" w:customStyle="1" w:styleId="visited">
    <w:name w:val="visited"/>
    <w:basedOn w:val="a0"/>
    <w:rsid w:val="00277F60"/>
  </w:style>
  <w:style w:type="paragraph" w:styleId="a4">
    <w:name w:val="Balloon Text"/>
    <w:basedOn w:val="a"/>
    <w:link w:val="a5"/>
    <w:uiPriority w:val="99"/>
    <w:semiHidden/>
    <w:unhideWhenUsed/>
    <w:rsid w:val="009E15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209F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8209F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Cell">
    <w:name w:val="ConsCell"/>
    <w:rsid w:val="008209F4"/>
    <w:pPr>
      <w:widowControl w:val="0"/>
      <w:suppressAutoHyphens/>
      <w:autoSpaceDE w:val="0"/>
      <w:spacing w:after="0" w:line="240" w:lineRule="auto"/>
    </w:pPr>
    <w:rPr>
      <w:rFonts w:ascii="Arial" w:eastAsia="Arial" w:hAnsi="Arial" w:cs="Arial"/>
      <w:sz w:val="20"/>
      <w:szCs w:val="20"/>
      <w:lang w:eastAsia="ar-SA"/>
    </w:rPr>
  </w:style>
  <w:style w:type="table" w:styleId="a3">
    <w:name w:val="Table Grid"/>
    <w:basedOn w:val="a1"/>
    <w:uiPriority w:val="59"/>
    <w:rsid w:val="00C9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77F60"/>
  </w:style>
  <w:style w:type="character" w:customStyle="1" w:styleId="visited">
    <w:name w:val="visited"/>
    <w:basedOn w:val="a0"/>
    <w:rsid w:val="00277F60"/>
  </w:style>
  <w:style w:type="paragraph" w:styleId="a4">
    <w:name w:val="Balloon Text"/>
    <w:basedOn w:val="a"/>
    <w:link w:val="a5"/>
    <w:uiPriority w:val="99"/>
    <w:semiHidden/>
    <w:unhideWhenUsed/>
    <w:rsid w:val="009E15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C573830CE8D6C8CA66C055CD5531F13052770AB81F45F109E8C21E2DFACED515E370CBA88FC99DF00x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07AB-9CE6-45F6-A619-C9AB07BC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12135</Words>
  <Characters>69175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Жилсервис</Company>
  <LinksUpToDate>false</LinksUpToDate>
  <CharactersWithSpaces>81148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2017-06-07T15:41:00Z</cp:lastPrinted>
  <dcterms:created xsi:type="dcterms:W3CDTF">2017-06-14T15:27:00Z</dcterms:created>
  <dcterms:modified xsi:type="dcterms:W3CDTF">2017-06-16T07:36:00Z</dcterms:modified>
</cp:coreProperties>
</file>